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8ED2" w14:textId="77777777" w:rsidR="00D72B14" w:rsidRDefault="00D72B14" w:rsidP="00895DE0">
      <w:pPr>
        <w:pBdr>
          <w:top w:val="nil"/>
          <w:left w:val="nil"/>
          <w:bottom w:val="nil"/>
          <w:right w:val="nil"/>
          <w:between w:val="nil"/>
        </w:pBdr>
        <w:rPr>
          <w:rFonts w:ascii="Arial" w:eastAsia="Arial" w:hAnsi="Arial" w:cs="Arial"/>
          <w:b/>
          <w:sz w:val="22"/>
          <w:szCs w:val="22"/>
        </w:rPr>
      </w:pPr>
    </w:p>
    <w:p w14:paraId="768CC8CE" w14:textId="77777777" w:rsidR="00D72B14" w:rsidRDefault="00D72B14">
      <w:pPr>
        <w:pBdr>
          <w:top w:val="nil"/>
          <w:left w:val="nil"/>
          <w:bottom w:val="nil"/>
          <w:right w:val="nil"/>
          <w:between w:val="nil"/>
        </w:pBdr>
        <w:jc w:val="center"/>
        <w:rPr>
          <w:rFonts w:ascii="Arial" w:eastAsia="Arial" w:hAnsi="Arial" w:cs="Arial"/>
          <w:b/>
          <w:sz w:val="22"/>
          <w:szCs w:val="22"/>
        </w:rPr>
      </w:pPr>
    </w:p>
    <w:p w14:paraId="120081B9" w14:textId="77777777" w:rsidR="00D72B14" w:rsidRDefault="00D72B14">
      <w:pPr>
        <w:pBdr>
          <w:top w:val="nil"/>
          <w:left w:val="nil"/>
          <w:bottom w:val="nil"/>
          <w:right w:val="nil"/>
          <w:between w:val="nil"/>
        </w:pBdr>
        <w:jc w:val="center"/>
        <w:rPr>
          <w:rFonts w:ascii="Arial" w:eastAsia="Arial" w:hAnsi="Arial" w:cs="Arial"/>
          <w:b/>
          <w:sz w:val="22"/>
          <w:szCs w:val="22"/>
        </w:rPr>
      </w:pPr>
    </w:p>
    <w:p w14:paraId="387D457D" w14:textId="77777777" w:rsidR="00D72B14" w:rsidRDefault="00D72B14">
      <w:pPr>
        <w:pBdr>
          <w:top w:val="nil"/>
          <w:left w:val="nil"/>
          <w:bottom w:val="nil"/>
          <w:right w:val="nil"/>
          <w:between w:val="nil"/>
        </w:pBdr>
        <w:jc w:val="center"/>
        <w:rPr>
          <w:rFonts w:ascii="Arial" w:eastAsia="Arial" w:hAnsi="Arial" w:cs="Arial"/>
          <w:b/>
          <w:sz w:val="22"/>
          <w:szCs w:val="22"/>
        </w:rPr>
      </w:pPr>
    </w:p>
    <w:p w14:paraId="38DF977D" w14:textId="77777777" w:rsidR="00D72B14" w:rsidRDefault="00D72B14">
      <w:pPr>
        <w:pBdr>
          <w:top w:val="nil"/>
          <w:left w:val="nil"/>
          <w:bottom w:val="nil"/>
          <w:right w:val="nil"/>
          <w:between w:val="nil"/>
        </w:pBdr>
        <w:jc w:val="center"/>
        <w:rPr>
          <w:rFonts w:ascii="Arial" w:eastAsia="Arial" w:hAnsi="Arial" w:cs="Arial"/>
          <w:b/>
          <w:color w:val="000000"/>
          <w:sz w:val="22"/>
          <w:szCs w:val="22"/>
        </w:rPr>
      </w:pPr>
    </w:p>
    <w:p w14:paraId="74C37065" w14:textId="77777777" w:rsidR="00D72B14" w:rsidRDefault="00000000">
      <w:pPr>
        <w:pBdr>
          <w:top w:val="nil"/>
          <w:left w:val="nil"/>
          <w:bottom w:val="nil"/>
          <w:right w:val="nil"/>
          <w:between w:val="nil"/>
        </w:pBdr>
        <w:jc w:val="center"/>
        <w:rPr>
          <w:rFonts w:ascii="Arial" w:eastAsia="Arial" w:hAnsi="Arial" w:cs="Arial"/>
          <w:b/>
          <w:color w:val="000000"/>
          <w:sz w:val="28"/>
          <w:szCs w:val="28"/>
        </w:rPr>
      </w:pPr>
      <w:bookmarkStart w:id="0" w:name="_heading=h.gjdgxs" w:colFirst="0" w:colLast="0"/>
      <w:bookmarkEnd w:id="0"/>
      <w:r>
        <w:rPr>
          <w:rFonts w:ascii="Arial" w:eastAsia="Arial" w:hAnsi="Arial" w:cs="Arial"/>
          <w:b/>
          <w:color w:val="000000"/>
          <w:sz w:val="28"/>
          <w:szCs w:val="28"/>
        </w:rPr>
        <w:t>England Fencing Under 1</w:t>
      </w:r>
      <w:r>
        <w:rPr>
          <w:rFonts w:ascii="Arial" w:eastAsia="Arial" w:hAnsi="Arial" w:cs="Arial"/>
          <w:b/>
          <w:sz w:val="28"/>
          <w:szCs w:val="28"/>
        </w:rPr>
        <w:t xml:space="preserve">4 </w:t>
      </w:r>
      <w:r>
        <w:rPr>
          <w:rFonts w:ascii="Arial" w:eastAsia="Arial" w:hAnsi="Arial" w:cs="Arial"/>
          <w:b/>
          <w:color w:val="000000"/>
          <w:sz w:val="28"/>
          <w:szCs w:val="28"/>
        </w:rPr>
        <w:t>Selection Document</w:t>
      </w:r>
      <w:r>
        <w:rPr>
          <w:rFonts w:ascii="Arial" w:eastAsia="Arial" w:hAnsi="Arial" w:cs="Arial"/>
          <w:b/>
          <w:sz w:val="28"/>
          <w:szCs w:val="28"/>
        </w:rPr>
        <w:t xml:space="preserve"> for </w:t>
      </w:r>
      <w:r>
        <w:rPr>
          <w:rFonts w:ascii="Arial" w:eastAsia="Arial" w:hAnsi="Arial" w:cs="Arial"/>
          <w:b/>
          <w:color w:val="000000"/>
          <w:sz w:val="28"/>
          <w:szCs w:val="28"/>
        </w:rPr>
        <w:t xml:space="preserve">Youth International Development </w:t>
      </w:r>
      <w:r>
        <w:rPr>
          <w:rFonts w:ascii="Arial" w:eastAsia="Arial" w:hAnsi="Arial" w:cs="Arial"/>
          <w:b/>
          <w:sz w:val="28"/>
          <w:szCs w:val="28"/>
        </w:rPr>
        <w:t>squads.</w:t>
      </w:r>
    </w:p>
    <w:p w14:paraId="08BBD8AB" w14:textId="77777777" w:rsidR="00D72B14" w:rsidRDefault="00D72B14">
      <w:pPr>
        <w:pBdr>
          <w:top w:val="nil"/>
          <w:left w:val="nil"/>
          <w:bottom w:val="nil"/>
          <w:right w:val="nil"/>
          <w:between w:val="nil"/>
        </w:pBdr>
        <w:rPr>
          <w:rFonts w:ascii="Arial" w:eastAsia="Arial" w:hAnsi="Arial" w:cs="Arial"/>
          <w:sz w:val="22"/>
          <w:szCs w:val="22"/>
          <w:highlight w:val="white"/>
        </w:rPr>
      </w:pPr>
    </w:p>
    <w:p w14:paraId="2973C2E8" w14:textId="77777777" w:rsidR="00D72B14" w:rsidRDefault="00000000">
      <w:pPr>
        <w:pBdr>
          <w:top w:val="nil"/>
          <w:left w:val="nil"/>
          <w:bottom w:val="nil"/>
          <w:right w:val="nil"/>
          <w:between w:val="nil"/>
        </w:pBdr>
        <w:rPr>
          <w:rFonts w:ascii="Arial" w:eastAsia="Arial" w:hAnsi="Arial" w:cs="Arial"/>
          <w:sz w:val="22"/>
          <w:szCs w:val="22"/>
          <w:highlight w:val="white"/>
        </w:rPr>
      </w:pPr>
      <w:r>
        <w:rPr>
          <w:rFonts w:ascii="Arial" w:eastAsia="Arial" w:hAnsi="Arial" w:cs="Arial"/>
          <w:sz w:val="22"/>
          <w:szCs w:val="22"/>
          <w:highlight w:val="white"/>
        </w:rPr>
        <w:t xml:space="preserve">Published: </w:t>
      </w:r>
      <w:r>
        <w:rPr>
          <w:rFonts w:ascii="Arial" w:eastAsia="Arial" w:hAnsi="Arial" w:cs="Arial"/>
          <w:sz w:val="22"/>
          <w:szCs w:val="22"/>
          <w:highlight w:val="white"/>
        </w:rPr>
        <w:tab/>
        <w:t xml:space="preserve">31st August 2023. </w:t>
      </w:r>
    </w:p>
    <w:p w14:paraId="59090D41" w14:textId="77777777" w:rsidR="00D72B14" w:rsidRDefault="00000000">
      <w:pPr>
        <w:pBdr>
          <w:top w:val="nil"/>
          <w:left w:val="nil"/>
          <w:bottom w:val="nil"/>
          <w:right w:val="nil"/>
          <w:between w:val="nil"/>
        </w:pBdr>
        <w:rPr>
          <w:rFonts w:ascii="Arial" w:eastAsia="Arial" w:hAnsi="Arial" w:cs="Arial"/>
          <w:sz w:val="22"/>
          <w:szCs w:val="22"/>
          <w:highlight w:val="white"/>
        </w:rPr>
      </w:pPr>
      <w:r>
        <w:rPr>
          <w:rFonts w:ascii="Arial" w:eastAsia="Arial" w:hAnsi="Arial" w:cs="Arial"/>
          <w:sz w:val="22"/>
          <w:szCs w:val="22"/>
          <w:highlight w:val="white"/>
        </w:rPr>
        <w:t>Approved by:  Richard Bernstein</w:t>
      </w:r>
    </w:p>
    <w:p w14:paraId="4B4E61AF" w14:textId="2D7D0294" w:rsidR="00D72B14" w:rsidRDefault="00000000">
      <w:pPr>
        <w:pBdr>
          <w:top w:val="nil"/>
          <w:left w:val="nil"/>
          <w:bottom w:val="nil"/>
          <w:right w:val="nil"/>
          <w:between w:val="nil"/>
        </w:pBdr>
        <w:rPr>
          <w:rFonts w:ascii="Arial" w:eastAsia="Arial" w:hAnsi="Arial" w:cs="Arial"/>
          <w:sz w:val="22"/>
          <w:szCs w:val="22"/>
          <w:highlight w:val="white"/>
        </w:rPr>
      </w:pPr>
      <w:r>
        <w:rPr>
          <w:rFonts w:ascii="Arial" w:eastAsia="Arial" w:hAnsi="Arial" w:cs="Arial"/>
          <w:sz w:val="22"/>
          <w:szCs w:val="22"/>
          <w:highlight w:val="white"/>
        </w:rPr>
        <w:t>Version: 1.</w:t>
      </w:r>
      <w:r w:rsidR="00895DE0">
        <w:rPr>
          <w:rFonts w:ascii="Arial" w:eastAsia="Arial" w:hAnsi="Arial" w:cs="Arial"/>
          <w:sz w:val="22"/>
          <w:szCs w:val="22"/>
          <w:highlight w:val="white"/>
        </w:rPr>
        <w:t>1</w:t>
      </w:r>
    </w:p>
    <w:p w14:paraId="19066612" w14:textId="77777777" w:rsidR="00D72B14" w:rsidRDefault="00000000">
      <w:pPr>
        <w:pBdr>
          <w:top w:val="nil"/>
          <w:left w:val="nil"/>
          <w:bottom w:val="nil"/>
          <w:right w:val="nil"/>
          <w:between w:val="nil"/>
        </w:pBdr>
        <w:rPr>
          <w:rFonts w:ascii="Arial" w:eastAsia="Arial" w:hAnsi="Arial" w:cs="Arial"/>
          <w:sz w:val="22"/>
          <w:szCs w:val="22"/>
          <w:highlight w:val="white"/>
        </w:rPr>
      </w:pPr>
      <w:r>
        <w:rPr>
          <w:rFonts w:ascii="Arial" w:eastAsia="Arial" w:hAnsi="Arial" w:cs="Arial"/>
          <w:sz w:val="22"/>
          <w:szCs w:val="22"/>
          <w:highlight w:val="white"/>
        </w:rPr>
        <w:t xml:space="preserve">Revised </w:t>
      </w:r>
      <w:r>
        <w:rPr>
          <w:rFonts w:ascii="Arial" w:eastAsia="Arial" w:hAnsi="Arial" w:cs="Arial"/>
          <w:sz w:val="22"/>
          <w:szCs w:val="22"/>
          <w:highlight w:val="white"/>
        </w:rPr>
        <w:tab/>
      </w:r>
    </w:p>
    <w:p w14:paraId="25867ECE" w14:textId="77777777" w:rsidR="00D72B14" w:rsidRDefault="00D72B14">
      <w:pPr>
        <w:rPr>
          <w:rFonts w:ascii="Arial" w:eastAsia="Arial" w:hAnsi="Arial" w:cs="Arial"/>
          <w:highlight w:val="white"/>
        </w:rPr>
      </w:pPr>
    </w:p>
    <w:p w14:paraId="33BB7C81" w14:textId="77777777" w:rsidR="00D72B14" w:rsidRDefault="00000000">
      <w:pPr>
        <w:pStyle w:val="Heading1"/>
        <w:keepNext w:val="0"/>
        <w:keepLines w:val="0"/>
        <w:pBdr>
          <w:top w:val="nil"/>
          <w:left w:val="nil"/>
          <w:bottom w:val="nil"/>
          <w:right w:val="nil"/>
          <w:between w:val="nil"/>
        </w:pBdr>
        <w:shd w:val="clear" w:color="auto" w:fill="FFFFFF"/>
        <w:spacing w:before="260" w:after="260" w:line="288" w:lineRule="auto"/>
        <w:rPr>
          <w:rFonts w:ascii="Arial" w:eastAsia="Arial" w:hAnsi="Arial" w:cs="Arial"/>
          <w:color w:val="C11414"/>
          <w:sz w:val="39"/>
          <w:szCs w:val="39"/>
          <w:highlight w:val="white"/>
        </w:rPr>
      </w:pPr>
      <w:bookmarkStart w:id="1" w:name="_heading=h.e8abr07hsttz" w:colFirst="0" w:colLast="0"/>
      <w:bookmarkEnd w:id="1"/>
      <w:r>
        <w:rPr>
          <w:rFonts w:ascii="Arial" w:eastAsia="Arial" w:hAnsi="Arial" w:cs="Arial"/>
          <w:color w:val="C11414"/>
          <w:sz w:val="51"/>
          <w:szCs w:val="51"/>
          <w:highlight w:val="white"/>
        </w:rPr>
        <w:t>Selections</w:t>
      </w:r>
    </w:p>
    <w:p w14:paraId="3AA42845" w14:textId="77777777" w:rsidR="00D72B14" w:rsidRDefault="00000000">
      <w:pPr>
        <w:pStyle w:val="Heading2"/>
        <w:keepNext w:val="0"/>
        <w:keepLines w:val="0"/>
        <w:pBdr>
          <w:top w:val="nil"/>
          <w:left w:val="nil"/>
          <w:bottom w:val="nil"/>
          <w:right w:val="nil"/>
          <w:between w:val="nil"/>
        </w:pBdr>
        <w:shd w:val="clear" w:color="auto" w:fill="FFFFFF"/>
        <w:spacing w:before="200" w:after="200" w:line="288" w:lineRule="auto"/>
        <w:rPr>
          <w:rFonts w:ascii="Arial" w:eastAsia="Arial" w:hAnsi="Arial" w:cs="Arial"/>
          <w:color w:val="C11414"/>
          <w:sz w:val="39"/>
          <w:szCs w:val="39"/>
          <w:highlight w:val="white"/>
        </w:rPr>
      </w:pPr>
      <w:bookmarkStart w:id="2" w:name="_heading=h.ksp6u18hv29s" w:colFirst="0" w:colLast="0"/>
      <w:bookmarkEnd w:id="2"/>
      <w:r>
        <w:rPr>
          <w:rFonts w:ascii="Arial" w:eastAsia="Arial" w:hAnsi="Arial" w:cs="Arial"/>
          <w:color w:val="C11414"/>
          <w:sz w:val="39"/>
          <w:szCs w:val="39"/>
          <w:highlight w:val="white"/>
        </w:rPr>
        <w:t>Selection dates</w:t>
      </w:r>
    </w:p>
    <w:p w14:paraId="46A9BCE0"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Historically England Fencing has selected young athletes to compete as part of an England squad only once per season. To aid in their development we now feel it appropriate to select for at least 2 international competitions if financially possible and to do so during the season. </w:t>
      </w:r>
    </w:p>
    <w:p w14:paraId="78BFC718" w14:textId="77777777" w:rsidR="00D72B14" w:rsidRDefault="00D72B14">
      <w:pPr>
        <w:pBdr>
          <w:top w:val="nil"/>
          <w:left w:val="nil"/>
          <w:bottom w:val="nil"/>
          <w:right w:val="nil"/>
          <w:between w:val="nil"/>
        </w:pBdr>
        <w:rPr>
          <w:rFonts w:ascii="Arial" w:eastAsia="Arial" w:hAnsi="Arial" w:cs="Arial"/>
          <w:highlight w:val="white"/>
        </w:rPr>
      </w:pPr>
    </w:p>
    <w:p w14:paraId="7045EF3C"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Selection dates will be announced and added to the England Fencing </w:t>
      </w:r>
      <w:proofErr w:type="gramStart"/>
      <w:r>
        <w:rPr>
          <w:rFonts w:ascii="Arial" w:eastAsia="Arial" w:hAnsi="Arial" w:cs="Arial"/>
          <w:highlight w:val="white"/>
        </w:rPr>
        <w:t>calendar</w:t>
      </w:r>
      <w:proofErr w:type="gramEnd"/>
      <w:r>
        <w:rPr>
          <w:rFonts w:ascii="Arial" w:eastAsia="Arial" w:hAnsi="Arial" w:cs="Arial"/>
          <w:highlight w:val="white"/>
        </w:rPr>
        <w:t xml:space="preserve"> so they are clear to everyone.</w:t>
      </w:r>
    </w:p>
    <w:p w14:paraId="45F7B307" w14:textId="77777777" w:rsidR="00D72B14" w:rsidRDefault="00D72B14">
      <w:pPr>
        <w:pBdr>
          <w:top w:val="nil"/>
          <w:left w:val="nil"/>
          <w:bottom w:val="nil"/>
          <w:right w:val="nil"/>
          <w:between w:val="nil"/>
        </w:pBdr>
        <w:rPr>
          <w:rFonts w:ascii="Arial" w:eastAsia="Arial" w:hAnsi="Arial" w:cs="Arial"/>
          <w:highlight w:val="white"/>
        </w:rPr>
      </w:pPr>
    </w:p>
    <w:p w14:paraId="4A9BF27A"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As </w:t>
      </w:r>
      <w:proofErr w:type="gramStart"/>
      <w:r>
        <w:rPr>
          <w:rFonts w:ascii="Arial" w:eastAsia="Arial" w:hAnsi="Arial" w:cs="Arial"/>
          <w:highlight w:val="white"/>
        </w:rPr>
        <w:t>at</w:t>
      </w:r>
      <w:proofErr w:type="gramEnd"/>
      <w:r>
        <w:rPr>
          <w:rFonts w:ascii="Arial" w:eastAsia="Arial" w:hAnsi="Arial" w:cs="Arial"/>
          <w:highlight w:val="white"/>
        </w:rPr>
        <w:t xml:space="preserve"> 24 August 2023, the following dates and competition are envisaged:</w:t>
      </w:r>
    </w:p>
    <w:p w14:paraId="5BB2117A" w14:textId="77777777" w:rsidR="00D72B14" w:rsidRDefault="00D72B14">
      <w:pPr>
        <w:pBdr>
          <w:top w:val="nil"/>
          <w:left w:val="nil"/>
          <w:bottom w:val="nil"/>
          <w:right w:val="nil"/>
          <w:between w:val="nil"/>
        </w:pBdr>
        <w:rPr>
          <w:rFonts w:ascii="Arial" w:eastAsia="Arial" w:hAnsi="Arial" w:cs="Arial"/>
          <w:highlight w:val="white"/>
        </w:rPr>
      </w:pPr>
    </w:p>
    <w:p w14:paraId="59556962" w14:textId="77777777" w:rsidR="00D72B14" w:rsidRDefault="00000000">
      <w:pPr>
        <w:pBdr>
          <w:top w:val="nil"/>
          <w:left w:val="nil"/>
          <w:bottom w:val="nil"/>
          <w:right w:val="nil"/>
          <w:between w:val="nil"/>
        </w:pBdr>
        <w:rPr>
          <w:rFonts w:ascii="Arial" w:eastAsia="Arial" w:hAnsi="Arial" w:cs="Arial"/>
          <w:b/>
          <w:highlight w:val="white"/>
        </w:rPr>
      </w:pPr>
      <w:r>
        <w:rPr>
          <w:rFonts w:ascii="Arial" w:eastAsia="Arial" w:hAnsi="Arial" w:cs="Arial"/>
          <w:b/>
          <w:highlight w:val="white"/>
        </w:rPr>
        <w:t xml:space="preserve">Sabre </w:t>
      </w:r>
    </w:p>
    <w:p w14:paraId="3CB8BC4E" w14:textId="77777777" w:rsidR="00D72B14" w:rsidRDefault="00D72B14">
      <w:pPr>
        <w:pBdr>
          <w:top w:val="nil"/>
          <w:left w:val="nil"/>
          <w:bottom w:val="nil"/>
          <w:right w:val="nil"/>
          <w:between w:val="nil"/>
        </w:pBdr>
        <w:rPr>
          <w:rFonts w:ascii="Arial" w:eastAsia="Arial" w:hAnsi="Arial" w:cs="Arial"/>
          <w:b/>
          <w:highlight w:val="white"/>
        </w:rPr>
      </w:pPr>
    </w:p>
    <w:tbl>
      <w:tblPr>
        <w:tblStyle w:val="a"/>
        <w:tblW w:w="8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1"/>
        <w:gridCol w:w="1803"/>
        <w:gridCol w:w="1671"/>
        <w:gridCol w:w="1803"/>
        <w:gridCol w:w="1804"/>
      </w:tblGrid>
      <w:tr w:rsidR="00D72B14" w14:paraId="464BBDDB" w14:textId="77777777">
        <w:tc>
          <w:tcPr>
            <w:tcW w:w="1511" w:type="dxa"/>
          </w:tcPr>
          <w:p w14:paraId="161CBECD"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Competition </w:t>
            </w:r>
          </w:p>
        </w:tc>
        <w:tc>
          <w:tcPr>
            <w:tcW w:w="1803" w:type="dxa"/>
          </w:tcPr>
          <w:p w14:paraId="67D0765E"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Competition date </w:t>
            </w:r>
          </w:p>
        </w:tc>
        <w:tc>
          <w:tcPr>
            <w:tcW w:w="1671" w:type="dxa"/>
          </w:tcPr>
          <w:p w14:paraId="4359E152"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Selection date </w:t>
            </w:r>
          </w:p>
        </w:tc>
        <w:tc>
          <w:tcPr>
            <w:tcW w:w="1803" w:type="dxa"/>
          </w:tcPr>
          <w:p w14:paraId="6A25D337"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Accept/Refuse deadline </w:t>
            </w:r>
          </w:p>
        </w:tc>
        <w:tc>
          <w:tcPr>
            <w:tcW w:w="1804" w:type="dxa"/>
          </w:tcPr>
          <w:p w14:paraId="4824C94F"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Second selection date</w:t>
            </w:r>
          </w:p>
        </w:tc>
      </w:tr>
      <w:tr w:rsidR="00D72B14" w14:paraId="65F7A230" w14:textId="77777777">
        <w:tc>
          <w:tcPr>
            <w:tcW w:w="1511" w:type="dxa"/>
          </w:tcPr>
          <w:p w14:paraId="62BF5273"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Sofia, Bulgaria </w:t>
            </w:r>
          </w:p>
        </w:tc>
        <w:tc>
          <w:tcPr>
            <w:tcW w:w="1803" w:type="dxa"/>
          </w:tcPr>
          <w:p w14:paraId="60CAE216"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17-11-2023</w:t>
            </w:r>
          </w:p>
          <w:p w14:paraId="62505DCD"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On a Friday</w:t>
            </w:r>
          </w:p>
        </w:tc>
        <w:tc>
          <w:tcPr>
            <w:tcW w:w="1671" w:type="dxa"/>
          </w:tcPr>
          <w:p w14:paraId="402B6C52"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2-10-2023</w:t>
            </w:r>
          </w:p>
        </w:tc>
        <w:tc>
          <w:tcPr>
            <w:tcW w:w="1803" w:type="dxa"/>
          </w:tcPr>
          <w:p w14:paraId="5CE76060"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11-10-2023</w:t>
            </w:r>
          </w:p>
        </w:tc>
        <w:tc>
          <w:tcPr>
            <w:tcW w:w="1804" w:type="dxa"/>
          </w:tcPr>
          <w:p w14:paraId="336933DE"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12-10-2023</w:t>
            </w:r>
          </w:p>
        </w:tc>
      </w:tr>
      <w:tr w:rsidR="00D72B14" w14:paraId="45DA9A87" w14:textId="77777777">
        <w:tc>
          <w:tcPr>
            <w:tcW w:w="1511" w:type="dxa"/>
          </w:tcPr>
          <w:p w14:paraId="681603C5"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Ciudad Real</w:t>
            </w:r>
          </w:p>
        </w:tc>
        <w:tc>
          <w:tcPr>
            <w:tcW w:w="1803" w:type="dxa"/>
          </w:tcPr>
          <w:p w14:paraId="2F9B91D5"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23/24-03-2024</w:t>
            </w:r>
          </w:p>
        </w:tc>
        <w:tc>
          <w:tcPr>
            <w:tcW w:w="1671" w:type="dxa"/>
          </w:tcPr>
          <w:p w14:paraId="7E36561E"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12-2-2024</w:t>
            </w:r>
          </w:p>
        </w:tc>
        <w:tc>
          <w:tcPr>
            <w:tcW w:w="1803" w:type="dxa"/>
          </w:tcPr>
          <w:p w14:paraId="0592B084"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21-2-2024</w:t>
            </w:r>
          </w:p>
        </w:tc>
        <w:tc>
          <w:tcPr>
            <w:tcW w:w="1804" w:type="dxa"/>
          </w:tcPr>
          <w:p w14:paraId="678A75EB"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22-2-2024</w:t>
            </w:r>
          </w:p>
        </w:tc>
      </w:tr>
    </w:tbl>
    <w:p w14:paraId="6E6704EE" w14:textId="77777777" w:rsidR="00D72B14" w:rsidRDefault="00D72B14">
      <w:pPr>
        <w:pBdr>
          <w:top w:val="nil"/>
          <w:left w:val="nil"/>
          <w:bottom w:val="nil"/>
          <w:right w:val="nil"/>
          <w:between w:val="nil"/>
        </w:pBdr>
        <w:rPr>
          <w:rFonts w:ascii="Arial" w:eastAsia="Arial" w:hAnsi="Arial" w:cs="Arial"/>
          <w:highlight w:val="white"/>
        </w:rPr>
      </w:pPr>
    </w:p>
    <w:p w14:paraId="01352124" w14:textId="77777777" w:rsidR="00D72B14" w:rsidRDefault="00000000">
      <w:pPr>
        <w:pBdr>
          <w:top w:val="nil"/>
          <w:left w:val="nil"/>
          <w:bottom w:val="nil"/>
          <w:right w:val="nil"/>
          <w:between w:val="nil"/>
        </w:pBdr>
        <w:rPr>
          <w:rFonts w:ascii="Arial" w:eastAsia="Arial" w:hAnsi="Arial" w:cs="Arial"/>
          <w:b/>
          <w:highlight w:val="white"/>
        </w:rPr>
      </w:pPr>
      <w:r>
        <w:rPr>
          <w:rFonts w:ascii="Arial" w:eastAsia="Arial" w:hAnsi="Arial" w:cs="Arial"/>
          <w:b/>
          <w:highlight w:val="white"/>
        </w:rPr>
        <w:t xml:space="preserve">Foil </w:t>
      </w:r>
    </w:p>
    <w:p w14:paraId="6E450D29" w14:textId="77777777" w:rsidR="00D72B14" w:rsidRDefault="00D72B14">
      <w:pPr>
        <w:pBdr>
          <w:top w:val="nil"/>
          <w:left w:val="nil"/>
          <w:bottom w:val="nil"/>
          <w:right w:val="nil"/>
          <w:between w:val="nil"/>
        </w:pBdr>
        <w:rPr>
          <w:rFonts w:ascii="Arial" w:eastAsia="Arial" w:hAnsi="Arial" w:cs="Arial"/>
          <w:b/>
          <w:highlight w:val="white"/>
        </w:rPr>
      </w:pPr>
    </w:p>
    <w:tbl>
      <w:tblPr>
        <w:tblStyle w:val="a0"/>
        <w:tblW w:w="8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1"/>
        <w:gridCol w:w="1803"/>
        <w:gridCol w:w="1671"/>
        <w:gridCol w:w="1803"/>
        <w:gridCol w:w="1804"/>
      </w:tblGrid>
      <w:tr w:rsidR="00D72B14" w14:paraId="108BE083" w14:textId="77777777">
        <w:tc>
          <w:tcPr>
            <w:tcW w:w="1511" w:type="dxa"/>
          </w:tcPr>
          <w:p w14:paraId="6A16C8BE"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Competition </w:t>
            </w:r>
          </w:p>
        </w:tc>
        <w:tc>
          <w:tcPr>
            <w:tcW w:w="1803" w:type="dxa"/>
          </w:tcPr>
          <w:p w14:paraId="07200728"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Competition date </w:t>
            </w:r>
          </w:p>
        </w:tc>
        <w:tc>
          <w:tcPr>
            <w:tcW w:w="1671" w:type="dxa"/>
          </w:tcPr>
          <w:p w14:paraId="72BF2CBF"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Selection date </w:t>
            </w:r>
          </w:p>
        </w:tc>
        <w:tc>
          <w:tcPr>
            <w:tcW w:w="1803" w:type="dxa"/>
          </w:tcPr>
          <w:p w14:paraId="2B248377"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Accept/Refuse deadline </w:t>
            </w:r>
          </w:p>
        </w:tc>
        <w:tc>
          <w:tcPr>
            <w:tcW w:w="1804" w:type="dxa"/>
          </w:tcPr>
          <w:p w14:paraId="32D42B3F"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Second selection date </w:t>
            </w:r>
          </w:p>
        </w:tc>
      </w:tr>
      <w:tr w:rsidR="00D72B14" w14:paraId="7A0DA868" w14:textId="77777777">
        <w:tc>
          <w:tcPr>
            <w:tcW w:w="1511" w:type="dxa"/>
          </w:tcPr>
          <w:p w14:paraId="6130C626"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Brescia, Italy </w:t>
            </w:r>
          </w:p>
        </w:tc>
        <w:tc>
          <w:tcPr>
            <w:tcW w:w="1803" w:type="dxa"/>
          </w:tcPr>
          <w:p w14:paraId="272E815D" w14:textId="082BA615" w:rsidR="00D72B14" w:rsidRDefault="00895DE0">
            <w:pPr>
              <w:pBdr>
                <w:top w:val="nil"/>
                <w:left w:val="nil"/>
                <w:bottom w:val="nil"/>
                <w:right w:val="nil"/>
                <w:between w:val="nil"/>
              </w:pBdr>
              <w:rPr>
                <w:rFonts w:ascii="Arial" w:eastAsia="Arial" w:hAnsi="Arial" w:cs="Arial"/>
                <w:highlight w:val="white"/>
              </w:rPr>
            </w:pPr>
            <w:r>
              <w:rPr>
                <w:rFonts w:ascii="Arial" w:eastAsia="Arial" w:hAnsi="Arial" w:cs="Arial"/>
                <w:highlight w:val="white"/>
              </w:rPr>
              <w:t>TBC</w:t>
            </w:r>
          </w:p>
        </w:tc>
        <w:tc>
          <w:tcPr>
            <w:tcW w:w="1671" w:type="dxa"/>
          </w:tcPr>
          <w:p w14:paraId="3E25934B" w14:textId="4DF7D395" w:rsidR="00D72B14" w:rsidRDefault="00895DE0">
            <w:pPr>
              <w:pBdr>
                <w:top w:val="nil"/>
                <w:left w:val="nil"/>
                <w:bottom w:val="nil"/>
                <w:right w:val="nil"/>
                <w:between w:val="nil"/>
              </w:pBdr>
              <w:rPr>
                <w:rFonts w:ascii="Arial" w:eastAsia="Arial" w:hAnsi="Arial" w:cs="Arial"/>
                <w:highlight w:val="white"/>
              </w:rPr>
            </w:pPr>
            <w:r>
              <w:rPr>
                <w:rFonts w:ascii="Arial" w:eastAsia="Arial" w:hAnsi="Arial" w:cs="Arial"/>
                <w:highlight w:val="white"/>
              </w:rPr>
              <w:t>TBC</w:t>
            </w:r>
          </w:p>
        </w:tc>
        <w:tc>
          <w:tcPr>
            <w:tcW w:w="1803" w:type="dxa"/>
          </w:tcPr>
          <w:p w14:paraId="42907B2A" w14:textId="1C47CC2C" w:rsidR="00D72B14" w:rsidRDefault="00895DE0">
            <w:pPr>
              <w:pBdr>
                <w:top w:val="nil"/>
                <w:left w:val="nil"/>
                <w:bottom w:val="nil"/>
                <w:right w:val="nil"/>
                <w:between w:val="nil"/>
              </w:pBdr>
              <w:rPr>
                <w:rFonts w:ascii="Arial" w:eastAsia="Arial" w:hAnsi="Arial" w:cs="Arial"/>
                <w:highlight w:val="white"/>
              </w:rPr>
            </w:pPr>
            <w:r>
              <w:rPr>
                <w:rFonts w:ascii="Arial" w:eastAsia="Arial" w:hAnsi="Arial" w:cs="Arial"/>
                <w:highlight w:val="white"/>
              </w:rPr>
              <w:t>TBC</w:t>
            </w:r>
            <w:r w:rsidR="00000000">
              <w:rPr>
                <w:rFonts w:ascii="Arial" w:eastAsia="Arial" w:hAnsi="Arial" w:cs="Arial"/>
                <w:highlight w:val="white"/>
              </w:rPr>
              <w:t xml:space="preserve"> </w:t>
            </w:r>
          </w:p>
        </w:tc>
        <w:tc>
          <w:tcPr>
            <w:tcW w:w="1804" w:type="dxa"/>
          </w:tcPr>
          <w:p w14:paraId="3BD1C8B5" w14:textId="6F1035C0" w:rsidR="00D72B14" w:rsidRDefault="00895DE0">
            <w:pPr>
              <w:pBdr>
                <w:top w:val="nil"/>
                <w:left w:val="nil"/>
                <w:bottom w:val="nil"/>
                <w:right w:val="nil"/>
                <w:between w:val="nil"/>
              </w:pBdr>
              <w:rPr>
                <w:rFonts w:ascii="Arial" w:eastAsia="Arial" w:hAnsi="Arial" w:cs="Arial"/>
                <w:highlight w:val="white"/>
              </w:rPr>
            </w:pPr>
            <w:r>
              <w:rPr>
                <w:rFonts w:ascii="Arial" w:eastAsia="Arial" w:hAnsi="Arial" w:cs="Arial"/>
                <w:highlight w:val="white"/>
              </w:rPr>
              <w:t>TBC</w:t>
            </w:r>
          </w:p>
        </w:tc>
      </w:tr>
      <w:tr w:rsidR="00D72B14" w14:paraId="76FF2F9B" w14:textId="77777777">
        <w:tc>
          <w:tcPr>
            <w:tcW w:w="1511" w:type="dxa"/>
          </w:tcPr>
          <w:p w14:paraId="7902AA1E"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Ciudad Real</w:t>
            </w:r>
          </w:p>
        </w:tc>
        <w:tc>
          <w:tcPr>
            <w:tcW w:w="1803" w:type="dxa"/>
          </w:tcPr>
          <w:p w14:paraId="76454957"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23/24-03-2024</w:t>
            </w:r>
          </w:p>
        </w:tc>
        <w:tc>
          <w:tcPr>
            <w:tcW w:w="1671" w:type="dxa"/>
          </w:tcPr>
          <w:p w14:paraId="5B1B85F7"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12-2-2024</w:t>
            </w:r>
          </w:p>
        </w:tc>
        <w:tc>
          <w:tcPr>
            <w:tcW w:w="1803" w:type="dxa"/>
          </w:tcPr>
          <w:p w14:paraId="49EF3C35"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21-2-2024</w:t>
            </w:r>
          </w:p>
        </w:tc>
        <w:tc>
          <w:tcPr>
            <w:tcW w:w="1804" w:type="dxa"/>
          </w:tcPr>
          <w:p w14:paraId="79E5912C"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22-2-2024</w:t>
            </w:r>
          </w:p>
        </w:tc>
      </w:tr>
    </w:tbl>
    <w:p w14:paraId="36D2396E" w14:textId="77777777" w:rsidR="00D72B14" w:rsidRDefault="00D72B14">
      <w:pPr>
        <w:pBdr>
          <w:top w:val="nil"/>
          <w:left w:val="nil"/>
          <w:bottom w:val="nil"/>
          <w:right w:val="nil"/>
          <w:between w:val="nil"/>
        </w:pBdr>
        <w:rPr>
          <w:rFonts w:ascii="Arial" w:eastAsia="Arial" w:hAnsi="Arial" w:cs="Arial"/>
          <w:highlight w:val="white"/>
        </w:rPr>
      </w:pPr>
    </w:p>
    <w:p w14:paraId="39F20EFF" w14:textId="77777777" w:rsidR="00D72B14" w:rsidRDefault="00000000">
      <w:pPr>
        <w:pBdr>
          <w:top w:val="nil"/>
          <w:left w:val="nil"/>
          <w:bottom w:val="nil"/>
          <w:right w:val="nil"/>
          <w:between w:val="nil"/>
        </w:pBdr>
        <w:rPr>
          <w:rFonts w:ascii="Arial" w:eastAsia="Arial" w:hAnsi="Arial" w:cs="Arial"/>
          <w:b/>
          <w:highlight w:val="white"/>
        </w:rPr>
      </w:pPr>
      <w:r>
        <w:rPr>
          <w:rFonts w:ascii="Arial" w:eastAsia="Arial" w:hAnsi="Arial" w:cs="Arial"/>
          <w:b/>
          <w:highlight w:val="white"/>
        </w:rPr>
        <w:lastRenderedPageBreak/>
        <w:t xml:space="preserve">Epee </w:t>
      </w:r>
    </w:p>
    <w:p w14:paraId="163624E8" w14:textId="77777777" w:rsidR="00D72B14" w:rsidRDefault="00D72B14">
      <w:pPr>
        <w:pBdr>
          <w:top w:val="nil"/>
          <w:left w:val="nil"/>
          <w:bottom w:val="nil"/>
          <w:right w:val="nil"/>
          <w:between w:val="nil"/>
        </w:pBdr>
        <w:rPr>
          <w:rFonts w:ascii="Arial" w:eastAsia="Arial" w:hAnsi="Arial" w:cs="Arial"/>
          <w:b/>
          <w:highlight w:val="white"/>
        </w:rPr>
      </w:pPr>
    </w:p>
    <w:tbl>
      <w:tblPr>
        <w:tblStyle w:val="a1"/>
        <w:tblW w:w="8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1"/>
        <w:gridCol w:w="1803"/>
        <w:gridCol w:w="1671"/>
        <w:gridCol w:w="1803"/>
        <w:gridCol w:w="1804"/>
      </w:tblGrid>
      <w:tr w:rsidR="00D72B14" w14:paraId="730E26FD" w14:textId="77777777">
        <w:tc>
          <w:tcPr>
            <w:tcW w:w="1511" w:type="dxa"/>
          </w:tcPr>
          <w:p w14:paraId="36328AB5"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Competition </w:t>
            </w:r>
          </w:p>
        </w:tc>
        <w:tc>
          <w:tcPr>
            <w:tcW w:w="1803" w:type="dxa"/>
          </w:tcPr>
          <w:p w14:paraId="4C0024F5"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Competition date </w:t>
            </w:r>
          </w:p>
        </w:tc>
        <w:tc>
          <w:tcPr>
            <w:tcW w:w="1671" w:type="dxa"/>
          </w:tcPr>
          <w:p w14:paraId="3C96B7BA"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Selection date </w:t>
            </w:r>
          </w:p>
        </w:tc>
        <w:tc>
          <w:tcPr>
            <w:tcW w:w="1803" w:type="dxa"/>
          </w:tcPr>
          <w:p w14:paraId="7D13238C"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Accept/Refuse deadline </w:t>
            </w:r>
          </w:p>
        </w:tc>
        <w:tc>
          <w:tcPr>
            <w:tcW w:w="1804" w:type="dxa"/>
          </w:tcPr>
          <w:p w14:paraId="6247AEEA"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Second selection date</w:t>
            </w:r>
          </w:p>
        </w:tc>
      </w:tr>
      <w:tr w:rsidR="00D72B14" w14:paraId="6B83E81F" w14:textId="77777777">
        <w:tc>
          <w:tcPr>
            <w:tcW w:w="1511" w:type="dxa"/>
          </w:tcPr>
          <w:p w14:paraId="00FAABE7"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Brescia, Italy </w:t>
            </w:r>
          </w:p>
        </w:tc>
        <w:tc>
          <w:tcPr>
            <w:tcW w:w="1803" w:type="dxa"/>
          </w:tcPr>
          <w:p w14:paraId="2BA1774A" w14:textId="50B7ED50" w:rsidR="00D72B14" w:rsidRDefault="00895DE0">
            <w:pPr>
              <w:rPr>
                <w:rFonts w:ascii="Arial" w:eastAsia="Arial" w:hAnsi="Arial" w:cs="Arial"/>
                <w:highlight w:val="white"/>
              </w:rPr>
            </w:pPr>
            <w:r>
              <w:rPr>
                <w:rFonts w:ascii="Arial" w:eastAsia="Arial" w:hAnsi="Arial" w:cs="Arial"/>
                <w:highlight w:val="white"/>
              </w:rPr>
              <w:t>TBC</w:t>
            </w:r>
          </w:p>
        </w:tc>
        <w:tc>
          <w:tcPr>
            <w:tcW w:w="1671" w:type="dxa"/>
          </w:tcPr>
          <w:p w14:paraId="6C6A1877" w14:textId="2E61F0F5" w:rsidR="00D72B14" w:rsidRDefault="00895DE0">
            <w:pPr>
              <w:rPr>
                <w:rFonts w:ascii="Arial" w:eastAsia="Arial" w:hAnsi="Arial" w:cs="Arial"/>
                <w:highlight w:val="white"/>
              </w:rPr>
            </w:pPr>
            <w:r>
              <w:rPr>
                <w:rFonts w:ascii="Arial" w:eastAsia="Arial" w:hAnsi="Arial" w:cs="Arial"/>
                <w:highlight w:val="white"/>
              </w:rPr>
              <w:t>TBC</w:t>
            </w:r>
          </w:p>
        </w:tc>
        <w:tc>
          <w:tcPr>
            <w:tcW w:w="1803" w:type="dxa"/>
          </w:tcPr>
          <w:p w14:paraId="3D39769E" w14:textId="761F09C5" w:rsidR="00D72B14" w:rsidRDefault="00895DE0">
            <w:pPr>
              <w:rPr>
                <w:rFonts w:ascii="Arial" w:eastAsia="Arial" w:hAnsi="Arial" w:cs="Arial"/>
                <w:highlight w:val="white"/>
              </w:rPr>
            </w:pPr>
            <w:r>
              <w:rPr>
                <w:rFonts w:ascii="Arial" w:eastAsia="Arial" w:hAnsi="Arial" w:cs="Arial"/>
                <w:highlight w:val="white"/>
              </w:rPr>
              <w:t>TBC</w:t>
            </w:r>
            <w:r w:rsidR="00000000">
              <w:rPr>
                <w:rFonts w:ascii="Arial" w:eastAsia="Arial" w:hAnsi="Arial" w:cs="Arial"/>
                <w:highlight w:val="white"/>
              </w:rPr>
              <w:t xml:space="preserve"> </w:t>
            </w:r>
          </w:p>
        </w:tc>
        <w:tc>
          <w:tcPr>
            <w:tcW w:w="1804" w:type="dxa"/>
          </w:tcPr>
          <w:p w14:paraId="6088647D" w14:textId="0505034E" w:rsidR="00D72B14" w:rsidRDefault="00895DE0">
            <w:pPr>
              <w:rPr>
                <w:rFonts w:ascii="Arial" w:eastAsia="Arial" w:hAnsi="Arial" w:cs="Arial"/>
                <w:highlight w:val="white"/>
              </w:rPr>
            </w:pPr>
            <w:r>
              <w:rPr>
                <w:rFonts w:ascii="Arial" w:eastAsia="Arial" w:hAnsi="Arial" w:cs="Arial"/>
                <w:highlight w:val="white"/>
              </w:rPr>
              <w:t>TBC</w:t>
            </w:r>
          </w:p>
        </w:tc>
      </w:tr>
      <w:tr w:rsidR="00D72B14" w14:paraId="346F3854" w14:textId="77777777">
        <w:tc>
          <w:tcPr>
            <w:tcW w:w="1511" w:type="dxa"/>
          </w:tcPr>
          <w:p w14:paraId="3E6CEFDD"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Osijek Croatia </w:t>
            </w:r>
          </w:p>
        </w:tc>
        <w:tc>
          <w:tcPr>
            <w:tcW w:w="1803" w:type="dxa"/>
          </w:tcPr>
          <w:p w14:paraId="743ABBD6"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TBC – April - 2024</w:t>
            </w:r>
          </w:p>
        </w:tc>
        <w:tc>
          <w:tcPr>
            <w:tcW w:w="1671" w:type="dxa"/>
          </w:tcPr>
          <w:p w14:paraId="0C44F6AF"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TBC – March -2024  </w:t>
            </w:r>
          </w:p>
        </w:tc>
        <w:tc>
          <w:tcPr>
            <w:tcW w:w="1803" w:type="dxa"/>
          </w:tcPr>
          <w:p w14:paraId="4CB84774"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TBC</w:t>
            </w:r>
          </w:p>
        </w:tc>
        <w:tc>
          <w:tcPr>
            <w:tcW w:w="1804" w:type="dxa"/>
          </w:tcPr>
          <w:p w14:paraId="549A099A"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TBC</w:t>
            </w:r>
          </w:p>
        </w:tc>
      </w:tr>
    </w:tbl>
    <w:p w14:paraId="29D0D11F" w14:textId="77777777" w:rsidR="00D72B14" w:rsidRDefault="00D72B14">
      <w:pPr>
        <w:pBdr>
          <w:top w:val="nil"/>
          <w:left w:val="nil"/>
          <w:bottom w:val="nil"/>
          <w:right w:val="nil"/>
          <w:between w:val="nil"/>
        </w:pBdr>
        <w:rPr>
          <w:rFonts w:ascii="Arial" w:eastAsia="Arial" w:hAnsi="Arial" w:cs="Arial"/>
          <w:highlight w:val="white"/>
        </w:rPr>
      </w:pPr>
    </w:p>
    <w:p w14:paraId="4AF36D99"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This table will be updated when we receive information </w:t>
      </w:r>
      <w:proofErr w:type="gramStart"/>
      <w:r>
        <w:rPr>
          <w:rFonts w:ascii="Arial" w:eastAsia="Arial" w:hAnsi="Arial" w:cs="Arial"/>
          <w:highlight w:val="white"/>
        </w:rPr>
        <w:t>form</w:t>
      </w:r>
      <w:proofErr w:type="gramEnd"/>
      <w:r>
        <w:rPr>
          <w:rFonts w:ascii="Arial" w:eastAsia="Arial" w:hAnsi="Arial" w:cs="Arial"/>
          <w:highlight w:val="white"/>
        </w:rPr>
        <w:t xml:space="preserve"> the EFC or directly from competition </w:t>
      </w:r>
      <w:proofErr w:type="spellStart"/>
      <w:r>
        <w:rPr>
          <w:rFonts w:ascii="Arial" w:eastAsia="Arial" w:hAnsi="Arial" w:cs="Arial"/>
          <w:highlight w:val="white"/>
        </w:rPr>
        <w:t>organisers</w:t>
      </w:r>
      <w:proofErr w:type="spellEnd"/>
      <w:r>
        <w:rPr>
          <w:rFonts w:ascii="Arial" w:eastAsia="Arial" w:hAnsi="Arial" w:cs="Arial"/>
          <w:highlight w:val="white"/>
        </w:rPr>
        <w:t xml:space="preserve"> regarding exact dates. </w:t>
      </w:r>
    </w:p>
    <w:p w14:paraId="77C07087"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Selection dates are chosen such that they appropriately balance the inclusion </w:t>
      </w:r>
      <w:proofErr w:type="gramStart"/>
      <w:r>
        <w:rPr>
          <w:rFonts w:ascii="Arial" w:eastAsia="Arial" w:hAnsi="Arial" w:cs="Arial"/>
          <w:highlight w:val="white"/>
        </w:rPr>
        <w:t>of  as</w:t>
      </w:r>
      <w:proofErr w:type="gramEnd"/>
      <w:r>
        <w:rPr>
          <w:rFonts w:ascii="Arial" w:eastAsia="Arial" w:hAnsi="Arial" w:cs="Arial"/>
          <w:highlight w:val="white"/>
        </w:rPr>
        <w:t xml:space="preserve"> many ranking competitions as possible with the time required to manage the entries and plan travel and accommodation. </w:t>
      </w:r>
    </w:p>
    <w:p w14:paraId="2CA9E51A" w14:textId="77777777" w:rsidR="00D72B14" w:rsidRDefault="00D72B14">
      <w:pPr>
        <w:pBdr>
          <w:top w:val="nil"/>
          <w:left w:val="nil"/>
          <w:bottom w:val="nil"/>
          <w:right w:val="nil"/>
          <w:between w:val="nil"/>
        </w:pBdr>
        <w:rPr>
          <w:rFonts w:ascii="Arial" w:eastAsia="Arial" w:hAnsi="Arial" w:cs="Arial"/>
          <w:highlight w:val="white"/>
        </w:rPr>
      </w:pPr>
    </w:p>
    <w:p w14:paraId="0CC6EC3E" w14:textId="77777777" w:rsidR="00D72B14" w:rsidRDefault="00000000">
      <w:pPr>
        <w:pStyle w:val="Heading2"/>
        <w:keepNext w:val="0"/>
        <w:keepLines w:val="0"/>
        <w:pBdr>
          <w:top w:val="nil"/>
          <w:left w:val="nil"/>
          <w:bottom w:val="nil"/>
          <w:right w:val="nil"/>
          <w:between w:val="nil"/>
        </w:pBdr>
        <w:shd w:val="clear" w:color="auto" w:fill="FFFFFF"/>
        <w:spacing w:before="200" w:after="200" w:line="288" w:lineRule="auto"/>
        <w:rPr>
          <w:rFonts w:ascii="Arial" w:eastAsia="Arial" w:hAnsi="Arial" w:cs="Arial"/>
          <w:color w:val="C11414"/>
          <w:sz w:val="39"/>
          <w:szCs w:val="39"/>
          <w:highlight w:val="white"/>
        </w:rPr>
      </w:pPr>
      <w:bookmarkStart w:id="3" w:name="_heading=h.2lqok1jnqgf3" w:colFirst="0" w:colLast="0"/>
      <w:bookmarkEnd w:id="3"/>
      <w:r>
        <w:rPr>
          <w:rFonts w:ascii="Arial" w:eastAsia="Arial" w:hAnsi="Arial" w:cs="Arial"/>
          <w:color w:val="C11414"/>
          <w:sz w:val="39"/>
          <w:szCs w:val="39"/>
          <w:highlight w:val="white"/>
        </w:rPr>
        <w:t>Selection eligibility</w:t>
      </w:r>
    </w:p>
    <w:p w14:paraId="4661B92D"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Selection eligibility is NOT the same as eligibility to be ranked.</w:t>
      </w:r>
    </w:p>
    <w:p w14:paraId="2E09C519" w14:textId="77777777" w:rsidR="00D72B14" w:rsidRDefault="00D72B14">
      <w:pPr>
        <w:pBdr>
          <w:top w:val="nil"/>
          <w:left w:val="nil"/>
          <w:bottom w:val="nil"/>
          <w:right w:val="nil"/>
          <w:between w:val="nil"/>
        </w:pBdr>
        <w:rPr>
          <w:rFonts w:ascii="Arial" w:eastAsia="Arial" w:hAnsi="Arial" w:cs="Arial"/>
          <w:highlight w:val="white"/>
        </w:rPr>
      </w:pPr>
    </w:p>
    <w:p w14:paraId="47DB0A14" w14:textId="77777777" w:rsidR="00D72B14" w:rsidRDefault="00000000">
      <w:pPr>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To be ranked you simply </w:t>
      </w:r>
      <w:proofErr w:type="gramStart"/>
      <w:r>
        <w:rPr>
          <w:rFonts w:ascii="Arial" w:eastAsia="Arial" w:hAnsi="Arial" w:cs="Arial"/>
          <w:highlight w:val="white"/>
        </w:rPr>
        <w:t>have to</w:t>
      </w:r>
      <w:proofErr w:type="gramEnd"/>
      <w:r>
        <w:rPr>
          <w:rFonts w:ascii="Arial" w:eastAsia="Arial" w:hAnsi="Arial" w:cs="Arial"/>
          <w:highlight w:val="white"/>
        </w:rPr>
        <w:t xml:space="preserve"> be in the correct age category and compete in the ranking tournaments.</w:t>
      </w:r>
    </w:p>
    <w:p w14:paraId="391E6B5F" w14:textId="77777777" w:rsidR="00D72B14" w:rsidRDefault="00D72B14">
      <w:pPr>
        <w:pBdr>
          <w:top w:val="nil"/>
          <w:left w:val="nil"/>
          <w:bottom w:val="nil"/>
          <w:right w:val="nil"/>
          <w:between w:val="nil"/>
        </w:pBdr>
        <w:rPr>
          <w:rFonts w:ascii="Arial" w:eastAsia="Arial" w:hAnsi="Arial" w:cs="Arial"/>
          <w:highlight w:val="white"/>
        </w:rPr>
      </w:pPr>
    </w:p>
    <w:p w14:paraId="5F09E7A3" w14:textId="77777777" w:rsidR="00D72B14" w:rsidRDefault="00000000">
      <w:pPr>
        <w:pBdr>
          <w:top w:val="nil"/>
          <w:left w:val="nil"/>
          <w:bottom w:val="nil"/>
          <w:right w:val="nil"/>
          <w:between w:val="nil"/>
        </w:pBdr>
        <w:rPr>
          <w:rFonts w:ascii="Arial" w:eastAsia="Arial" w:hAnsi="Arial" w:cs="Arial"/>
        </w:rPr>
      </w:pPr>
      <w:r>
        <w:rPr>
          <w:rFonts w:ascii="Arial" w:eastAsia="Arial" w:hAnsi="Arial" w:cs="Arial"/>
        </w:rPr>
        <w:t>To be SELECTED to represent England, you need to meet the eligibility requirements.</w:t>
      </w:r>
    </w:p>
    <w:p w14:paraId="1A084709" w14:textId="77777777" w:rsidR="00D72B14" w:rsidRDefault="00D72B14">
      <w:pPr>
        <w:pBdr>
          <w:top w:val="nil"/>
          <w:left w:val="nil"/>
          <w:bottom w:val="nil"/>
          <w:right w:val="nil"/>
          <w:between w:val="nil"/>
        </w:pBdr>
        <w:rPr>
          <w:rFonts w:ascii="Arial" w:eastAsia="Arial" w:hAnsi="Arial" w:cs="Arial"/>
        </w:rPr>
      </w:pPr>
    </w:p>
    <w:p w14:paraId="4A99F08C" w14:textId="77777777" w:rsidR="00D72B14" w:rsidRDefault="00000000">
      <w:pPr>
        <w:numPr>
          <w:ilvl w:val="0"/>
          <w:numId w:val="2"/>
        </w:numPr>
        <w:rPr>
          <w:rFonts w:ascii="Arial" w:eastAsia="Arial" w:hAnsi="Arial" w:cs="Arial"/>
        </w:rPr>
      </w:pPr>
      <w:r>
        <w:rPr>
          <w:rFonts w:ascii="Arial" w:eastAsia="Arial" w:hAnsi="Arial" w:cs="Arial"/>
        </w:rPr>
        <w:t>You must be a member of England Fencing which is shown as such in your British Fencing membership.</w:t>
      </w:r>
    </w:p>
    <w:p w14:paraId="0EAE0141" w14:textId="77777777" w:rsidR="00D72B14" w:rsidRDefault="00000000">
      <w:pPr>
        <w:numPr>
          <w:ilvl w:val="0"/>
          <w:numId w:val="2"/>
        </w:numPr>
        <w:rPr>
          <w:rFonts w:ascii="Arial" w:eastAsia="Arial" w:hAnsi="Arial" w:cs="Arial"/>
        </w:rPr>
      </w:pPr>
      <w:r>
        <w:rPr>
          <w:rFonts w:ascii="Arial" w:eastAsia="Arial" w:hAnsi="Arial" w:cs="Arial"/>
        </w:rPr>
        <w:t xml:space="preserve">You will need to be a British passport </w:t>
      </w:r>
      <w:proofErr w:type="gramStart"/>
      <w:r>
        <w:rPr>
          <w:rFonts w:ascii="Arial" w:eastAsia="Arial" w:hAnsi="Arial" w:cs="Arial"/>
        </w:rPr>
        <w:t>holder</w:t>
      </w:r>
      <w:proofErr w:type="gramEnd"/>
    </w:p>
    <w:p w14:paraId="4472DEA6" w14:textId="77777777" w:rsidR="00D72B14" w:rsidRDefault="00D72B14">
      <w:pPr>
        <w:rPr>
          <w:rFonts w:ascii="Arial" w:eastAsia="Arial" w:hAnsi="Arial" w:cs="Arial"/>
          <w:b/>
        </w:rPr>
      </w:pPr>
    </w:p>
    <w:p w14:paraId="05D45D73" w14:textId="77777777" w:rsidR="00D72B14" w:rsidRDefault="00000000">
      <w:pPr>
        <w:rPr>
          <w:rFonts w:ascii="Arial" w:eastAsia="Arial" w:hAnsi="Arial" w:cs="Arial"/>
        </w:rPr>
      </w:pPr>
      <w:r>
        <w:rPr>
          <w:rFonts w:ascii="Arial" w:eastAsia="Arial" w:hAnsi="Arial" w:cs="Arial"/>
        </w:rPr>
        <w:t xml:space="preserve">Qualifying fencers must be members of England Fencing at the time of selection and at the time of the event and must agree (with parental consent) to the code of conduct and conditions (including financial and travel arrangements if appropriate) of the trip. </w:t>
      </w:r>
    </w:p>
    <w:p w14:paraId="3F11C1C5" w14:textId="77777777" w:rsidR="00D72B14" w:rsidRDefault="00D72B14">
      <w:pPr>
        <w:rPr>
          <w:rFonts w:ascii="Arial" w:eastAsia="Arial" w:hAnsi="Arial" w:cs="Arial"/>
        </w:rPr>
      </w:pPr>
    </w:p>
    <w:p w14:paraId="274376DD" w14:textId="77777777" w:rsidR="00D72B14" w:rsidRDefault="00000000">
      <w:pPr>
        <w:spacing w:after="200" w:line="276" w:lineRule="auto"/>
        <w:rPr>
          <w:rFonts w:ascii="Arial" w:eastAsia="Arial" w:hAnsi="Arial" w:cs="Arial"/>
        </w:rPr>
      </w:pPr>
      <w:r>
        <w:rPr>
          <w:rFonts w:ascii="Arial" w:eastAsia="Arial" w:hAnsi="Arial" w:cs="Arial"/>
        </w:rPr>
        <w:t xml:space="preserve">If you wish to be considered for selection for England, please ensure your personal information is up to date with British Fencing Sport 80 membership platform. Please do this to avoid missing out on selection. These details will be used for all correspondence. If the email address is </w:t>
      </w:r>
      <w:proofErr w:type="gramStart"/>
      <w:r>
        <w:rPr>
          <w:rFonts w:ascii="Arial" w:eastAsia="Arial" w:hAnsi="Arial" w:cs="Arial"/>
        </w:rPr>
        <w:t>wrong</w:t>
      </w:r>
      <w:proofErr w:type="gramEnd"/>
      <w:r>
        <w:rPr>
          <w:rFonts w:ascii="Arial" w:eastAsia="Arial" w:hAnsi="Arial" w:cs="Arial"/>
        </w:rPr>
        <w:t xml:space="preserve"> you won’t get your selection letter!</w:t>
      </w:r>
    </w:p>
    <w:p w14:paraId="6233BD05" w14:textId="77777777" w:rsidR="00D72B14" w:rsidRDefault="00000000">
      <w:pPr>
        <w:rPr>
          <w:rFonts w:ascii="Arial" w:eastAsia="Arial" w:hAnsi="Arial" w:cs="Arial"/>
        </w:rPr>
      </w:pPr>
      <w:r>
        <w:rPr>
          <w:rFonts w:ascii="Arial" w:eastAsia="Arial" w:hAnsi="Arial" w:cs="Arial"/>
        </w:rPr>
        <w:t xml:space="preserve">Please note that your British Fencing number is also your England Fencing number as England Fencing uses the same membership platform. </w:t>
      </w:r>
    </w:p>
    <w:p w14:paraId="75E7669E" w14:textId="77777777" w:rsidR="00D72B14" w:rsidRDefault="00D72B14">
      <w:pPr>
        <w:rPr>
          <w:rFonts w:ascii="Arial" w:eastAsia="Arial" w:hAnsi="Arial" w:cs="Arial"/>
        </w:rPr>
      </w:pPr>
    </w:p>
    <w:p w14:paraId="4958BAA0" w14:textId="77777777" w:rsidR="00D72B14" w:rsidRDefault="00000000">
      <w:pPr>
        <w:rPr>
          <w:rFonts w:ascii="Arial" w:eastAsia="Arial" w:hAnsi="Arial" w:cs="Arial"/>
        </w:rPr>
      </w:pPr>
      <w:r>
        <w:rPr>
          <w:rFonts w:ascii="Arial" w:eastAsia="Arial" w:hAnsi="Arial" w:cs="Arial"/>
        </w:rPr>
        <w:t>England Fencing (EF) reserves the right to withhold selection from fencers with an unsatisfactory disciplinary record, or with an outstanding debt to EF or its agents.</w:t>
      </w:r>
    </w:p>
    <w:p w14:paraId="6BFC7672" w14:textId="77777777" w:rsidR="00D72B14" w:rsidRDefault="00D72B14">
      <w:pPr>
        <w:rPr>
          <w:rFonts w:ascii="Arial" w:eastAsia="Arial" w:hAnsi="Arial" w:cs="Arial"/>
        </w:rPr>
      </w:pPr>
    </w:p>
    <w:p w14:paraId="4F58E9F3" w14:textId="77777777" w:rsidR="00D72B14" w:rsidRDefault="00000000">
      <w:pPr>
        <w:rPr>
          <w:rFonts w:ascii="Arial" w:eastAsia="Arial" w:hAnsi="Arial" w:cs="Arial"/>
        </w:rPr>
      </w:pPr>
      <w:r>
        <w:rPr>
          <w:rFonts w:ascii="Arial" w:eastAsia="Arial" w:hAnsi="Arial" w:cs="Arial"/>
        </w:rPr>
        <w:lastRenderedPageBreak/>
        <w:t xml:space="preserve">In the unfortunate event that England Fencing is unable to contact a selected fencer within a reasonable </w:t>
      </w:r>
      <w:proofErr w:type="gramStart"/>
      <w:r>
        <w:rPr>
          <w:rFonts w:ascii="Arial" w:eastAsia="Arial" w:hAnsi="Arial" w:cs="Arial"/>
        </w:rPr>
        <w:t>time-scale</w:t>
      </w:r>
      <w:proofErr w:type="gramEnd"/>
      <w:r>
        <w:rPr>
          <w:rFonts w:ascii="Arial" w:eastAsia="Arial" w:hAnsi="Arial" w:cs="Arial"/>
        </w:rPr>
        <w:t>, the offer of selection may be withdrawn and offered to the next available fencer from the rankings.</w:t>
      </w:r>
    </w:p>
    <w:p w14:paraId="2113F6E8" w14:textId="77777777" w:rsidR="00D72B14" w:rsidRDefault="00D72B14">
      <w:pPr>
        <w:rPr>
          <w:rFonts w:ascii="Arial" w:eastAsia="Arial" w:hAnsi="Arial" w:cs="Arial"/>
        </w:rPr>
      </w:pPr>
    </w:p>
    <w:p w14:paraId="15F3DDC7" w14:textId="77777777" w:rsidR="00D72B14" w:rsidRDefault="00000000">
      <w:pPr>
        <w:rPr>
          <w:rFonts w:ascii="Arial" w:eastAsia="Arial" w:hAnsi="Arial" w:cs="Arial"/>
        </w:rPr>
      </w:pPr>
      <w:r>
        <w:rPr>
          <w:rFonts w:ascii="Arial" w:eastAsia="Arial" w:hAnsi="Arial" w:cs="Arial"/>
        </w:rPr>
        <w:t xml:space="preserve">England Fencing will also publish selections on the website and on its Facebook page so the chances of you not noticing will be </w:t>
      </w:r>
      <w:proofErr w:type="spellStart"/>
      <w:r>
        <w:rPr>
          <w:rFonts w:ascii="Arial" w:eastAsia="Arial" w:hAnsi="Arial" w:cs="Arial"/>
        </w:rPr>
        <w:t>minimised</w:t>
      </w:r>
      <w:proofErr w:type="spellEnd"/>
      <w:r>
        <w:rPr>
          <w:rFonts w:ascii="Arial" w:eastAsia="Arial" w:hAnsi="Arial" w:cs="Arial"/>
        </w:rPr>
        <w:t xml:space="preserve">. After all you will have worked hard to get </w:t>
      </w:r>
      <w:proofErr w:type="gramStart"/>
      <w:r>
        <w:rPr>
          <w:rFonts w:ascii="Arial" w:eastAsia="Arial" w:hAnsi="Arial" w:cs="Arial"/>
        </w:rPr>
        <w:t>selected</w:t>
      </w:r>
      <w:proofErr w:type="gramEnd"/>
      <w:r>
        <w:rPr>
          <w:rFonts w:ascii="Arial" w:eastAsia="Arial" w:hAnsi="Arial" w:cs="Arial"/>
        </w:rPr>
        <w:t xml:space="preserve"> so we don’t want you to miss out on the opportunity. </w:t>
      </w:r>
    </w:p>
    <w:p w14:paraId="478FD74F" w14:textId="77777777" w:rsidR="00D72B14" w:rsidRDefault="00D72B14">
      <w:pPr>
        <w:rPr>
          <w:rFonts w:ascii="Arial" w:eastAsia="Arial" w:hAnsi="Arial" w:cs="Arial"/>
        </w:rPr>
      </w:pPr>
    </w:p>
    <w:p w14:paraId="7443DE7E" w14:textId="77777777" w:rsidR="00D72B14" w:rsidRDefault="00000000">
      <w:pPr>
        <w:rPr>
          <w:rFonts w:ascii="Arial" w:eastAsia="Arial" w:hAnsi="Arial" w:cs="Arial"/>
          <w:highlight w:val="white"/>
        </w:rPr>
      </w:pPr>
      <w:r>
        <w:rPr>
          <w:rFonts w:ascii="Arial" w:eastAsia="Arial" w:hAnsi="Arial" w:cs="Arial"/>
          <w:highlight w:val="white"/>
        </w:rPr>
        <w:t xml:space="preserve">Selection for international events will be made directly off the England Fencing U14 rankings with no discretion and subject to good disciplinary record. </w:t>
      </w:r>
    </w:p>
    <w:p w14:paraId="6ABB7E15" w14:textId="77777777" w:rsidR="00D72B14" w:rsidRDefault="00D72B14">
      <w:pPr>
        <w:rPr>
          <w:rFonts w:ascii="Arial" w:eastAsia="Arial" w:hAnsi="Arial" w:cs="Arial"/>
        </w:rPr>
      </w:pPr>
    </w:p>
    <w:p w14:paraId="35E0E4A4" w14:textId="77777777" w:rsidR="00D72B14" w:rsidRDefault="00000000">
      <w:pPr>
        <w:pStyle w:val="Heading2"/>
        <w:rPr>
          <w:rFonts w:ascii="Arial" w:eastAsia="Arial" w:hAnsi="Arial" w:cs="Arial"/>
          <w:color w:val="C11414"/>
          <w:sz w:val="39"/>
          <w:szCs w:val="39"/>
          <w:highlight w:val="white"/>
        </w:rPr>
      </w:pPr>
      <w:bookmarkStart w:id="4" w:name="_heading=h.zc5k81mya649" w:colFirst="0" w:colLast="0"/>
      <w:bookmarkEnd w:id="4"/>
      <w:r>
        <w:rPr>
          <w:rFonts w:ascii="Arial" w:eastAsia="Arial" w:hAnsi="Arial" w:cs="Arial"/>
          <w:color w:val="C11414"/>
          <w:sz w:val="39"/>
          <w:szCs w:val="39"/>
          <w:highlight w:val="white"/>
        </w:rPr>
        <w:t>Squad size</w:t>
      </w:r>
    </w:p>
    <w:p w14:paraId="0FB02878" w14:textId="77777777" w:rsidR="00D72B14" w:rsidRDefault="00D72B14">
      <w:pPr>
        <w:rPr>
          <w:rFonts w:ascii="Arial" w:eastAsia="Arial" w:hAnsi="Arial" w:cs="Arial"/>
        </w:rPr>
      </w:pPr>
    </w:p>
    <w:p w14:paraId="740D429B" w14:textId="77777777" w:rsidR="00D72B14" w:rsidRDefault="00000000">
      <w:pPr>
        <w:rPr>
          <w:rFonts w:ascii="Arial" w:eastAsia="Arial" w:hAnsi="Arial" w:cs="Arial"/>
          <w:highlight w:val="white"/>
        </w:rPr>
      </w:pPr>
      <w:r>
        <w:rPr>
          <w:rFonts w:ascii="Arial" w:eastAsia="Arial" w:hAnsi="Arial" w:cs="Arial"/>
          <w:highlight w:val="white"/>
        </w:rPr>
        <w:t xml:space="preserve">The number of fencers selected will depend on the maximum number which requires the provision of (or payment for) three referees for each of the competitions for which fencers are being selected. A tournament is made up of </w:t>
      </w:r>
      <w:proofErr w:type="gramStart"/>
      <w:r>
        <w:rPr>
          <w:rFonts w:ascii="Arial" w:eastAsia="Arial" w:hAnsi="Arial" w:cs="Arial"/>
          <w:highlight w:val="white"/>
        </w:rPr>
        <w:t>a number of</w:t>
      </w:r>
      <w:proofErr w:type="gramEnd"/>
      <w:r>
        <w:rPr>
          <w:rFonts w:ascii="Arial" w:eastAsia="Arial" w:hAnsi="Arial" w:cs="Arial"/>
          <w:highlight w:val="white"/>
        </w:rPr>
        <w:t xml:space="preserve"> competitions.</w:t>
      </w:r>
    </w:p>
    <w:p w14:paraId="3BC12B4C" w14:textId="77777777" w:rsidR="00D72B14" w:rsidRDefault="00D72B14">
      <w:pPr>
        <w:rPr>
          <w:rFonts w:ascii="Arial" w:eastAsia="Arial" w:hAnsi="Arial" w:cs="Arial"/>
          <w:highlight w:val="white"/>
        </w:rPr>
      </w:pPr>
    </w:p>
    <w:p w14:paraId="7CA6C72A" w14:textId="77777777" w:rsidR="00D72B14" w:rsidRDefault="00000000">
      <w:pPr>
        <w:rPr>
          <w:rFonts w:ascii="Arial" w:eastAsia="Arial" w:hAnsi="Arial" w:cs="Arial"/>
          <w:highlight w:val="white"/>
        </w:rPr>
      </w:pPr>
      <w:r>
        <w:rPr>
          <w:rFonts w:ascii="Arial" w:eastAsia="Arial" w:hAnsi="Arial" w:cs="Arial"/>
          <w:highlight w:val="white"/>
        </w:rPr>
        <w:t xml:space="preserve">In the period to 31 August 2023 only </w:t>
      </w:r>
      <w:r>
        <w:rPr>
          <w:rFonts w:ascii="Arial" w:eastAsia="Arial" w:hAnsi="Arial" w:cs="Arial"/>
          <w:b/>
          <w:highlight w:val="white"/>
        </w:rPr>
        <w:t xml:space="preserve">8 </w:t>
      </w:r>
      <w:r>
        <w:rPr>
          <w:rFonts w:ascii="Arial" w:eastAsia="Arial" w:hAnsi="Arial" w:cs="Arial"/>
          <w:highlight w:val="white"/>
        </w:rPr>
        <w:t>fencers for each weapon and gender were selected for U14 international events.</w:t>
      </w:r>
    </w:p>
    <w:p w14:paraId="25339E2E" w14:textId="77777777" w:rsidR="00D72B14" w:rsidRDefault="00D72B14">
      <w:pPr>
        <w:rPr>
          <w:rFonts w:ascii="Arial" w:eastAsia="Arial" w:hAnsi="Arial" w:cs="Arial"/>
          <w:highlight w:val="white"/>
        </w:rPr>
      </w:pPr>
    </w:p>
    <w:p w14:paraId="4848115E" w14:textId="77777777" w:rsidR="00D72B14" w:rsidRDefault="00000000">
      <w:pPr>
        <w:rPr>
          <w:rFonts w:ascii="Arial" w:eastAsia="Arial" w:hAnsi="Arial" w:cs="Arial"/>
          <w:highlight w:val="white"/>
        </w:rPr>
      </w:pPr>
      <w:r>
        <w:rPr>
          <w:rFonts w:ascii="Arial" w:eastAsia="Arial" w:hAnsi="Arial" w:cs="Arial"/>
          <w:highlight w:val="white"/>
        </w:rPr>
        <w:t>The change to the criteria means we will be able to select a minimum of 8 but more likely up to 14 for each weapon and gender for each tournament.</w:t>
      </w:r>
    </w:p>
    <w:p w14:paraId="0FCF2801" w14:textId="77777777" w:rsidR="00D72B14" w:rsidRDefault="00D72B14">
      <w:pPr>
        <w:rPr>
          <w:rFonts w:ascii="Arial" w:eastAsia="Arial" w:hAnsi="Arial" w:cs="Arial"/>
          <w:highlight w:val="white"/>
        </w:rPr>
      </w:pPr>
    </w:p>
    <w:p w14:paraId="193E7493" w14:textId="77777777" w:rsidR="00D72B14" w:rsidRDefault="00000000">
      <w:pPr>
        <w:rPr>
          <w:rFonts w:ascii="Arial" w:eastAsia="Arial" w:hAnsi="Arial" w:cs="Arial"/>
          <w:highlight w:val="white"/>
        </w:rPr>
      </w:pPr>
      <w:r>
        <w:rPr>
          <w:rFonts w:ascii="Arial" w:eastAsia="Arial" w:hAnsi="Arial" w:cs="Arial"/>
          <w:highlight w:val="white"/>
        </w:rPr>
        <w:t xml:space="preserve">If not all the places are filled other fencers may or may not be nominated to fill the available spaces in the squad. These later nominations will be done by email only and not </w:t>
      </w:r>
      <w:proofErr w:type="spellStart"/>
      <w:r>
        <w:rPr>
          <w:rFonts w:ascii="Arial" w:eastAsia="Arial" w:hAnsi="Arial" w:cs="Arial"/>
          <w:highlight w:val="white"/>
        </w:rPr>
        <w:t>publicised</w:t>
      </w:r>
      <w:proofErr w:type="spellEnd"/>
      <w:r>
        <w:rPr>
          <w:rFonts w:ascii="Arial" w:eastAsia="Arial" w:hAnsi="Arial" w:cs="Arial"/>
          <w:highlight w:val="white"/>
        </w:rPr>
        <w:t xml:space="preserve"> until the final squads are announced.</w:t>
      </w:r>
    </w:p>
    <w:p w14:paraId="0C0AE673" w14:textId="77777777" w:rsidR="00D72B14" w:rsidRDefault="00D72B14">
      <w:pPr>
        <w:rPr>
          <w:rFonts w:ascii="Arial" w:eastAsia="Arial" w:hAnsi="Arial" w:cs="Arial"/>
          <w:highlight w:val="white"/>
        </w:rPr>
      </w:pPr>
    </w:p>
    <w:p w14:paraId="1937825A" w14:textId="77777777" w:rsidR="00D72B14" w:rsidRDefault="00000000">
      <w:pPr>
        <w:rPr>
          <w:rFonts w:ascii="Arial" w:eastAsia="Arial" w:hAnsi="Arial" w:cs="Arial"/>
          <w:highlight w:val="white"/>
        </w:rPr>
      </w:pPr>
      <w:r>
        <w:rPr>
          <w:rFonts w:ascii="Arial" w:eastAsia="Arial" w:hAnsi="Arial" w:cs="Arial"/>
          <w:highlight w:val="white"/>
        </w:rPr>
        <w:t xml:space="preserve">Once selected and the place in the squad has been accepted the athlete will have the same rights and </w:t>
      </w:r>
      <w:proofErr w:type="gramStart"/>
      <w:r>
        <w:rPr>
          <w:rFonts w:ascii="Arial" w:eastAsia="Arial" w:hAnsi="Arial" w:cs="Arial"/>
          <w:highlight w:val="white"/>
        </w:rPr>
        <w:t>obligation</w:t>
      </w:r>
      <w:proofErr w:type="gramEnd"/>
      <w:r>
        <w:rPr>
          <w:rFonts w:ascii="Arial" w:eastAsia="Arial" w:hAnsi="Arial" w:cs="Arial"/>
          <w:highlight w:val="white"/>
        </w:rPr>
        <w:t xml:space="preserve"> as every other member of the squad.</w:t>
      </w:r>
    </w:p>
    <w:p w14:paraId="01906F7F" w14:textId="77777777" w:rsidR="00D72B14" w:rsidRDefault="00000000">
      <w:pPr>
        <w:shd w:val="clear" w:color="auto" w:fill="FFFFFF"/>
        <w:spacing w:before="240" w:after="280"/>
        <w:rPr>
          <w:rFonts w:ascii="Arial" w:eastAsia="Arial" w:hAnsi="Arial" w:cs="Arial"/>
          <w:color w:val="3D4942"/>
          <w:highlight w:val="white"/>
        </w:rPr>
      </w:pPr>
      <w:r>
        <w:rPr>
          <w:rFonts w:ascii="Arial" w:eastAsia="Arial" w:hAnsi="Arial" w:cs="Arial"/>
          <w:color w:val="3D4942"/>
          <w:highlight w:val="white"/>
        </w:rPr>
        <w:t>We have changed what we provide for free to allow more young athletes to gain wonderful international trip experience and make new friends while still decreasing the costs of entry to the fencer.</w:t>
      </w:r>
    </w:p>
    <w:p w14:paraId="1D12027A" w14:textId="77777777" w:rsidR="00D72B14" w:rsidRDefault="00000000">
      <w:pPr>
        <w:shd w:val="clear" w:color="auto" w:fill="FFFFFF"/>
        <w:spacing w:before="240" w:after="280"/>
        <w:rPr>
          <w:rFonts w:ascii="Arial" w:eastAsia="Arial" w:hAnsi="Arial" w:cs="Arial"/>
          <w:color w:val="3D4942"/>
          <w:highlight w:val="white"/>
        </w:rPr>
      </w:pPr>
      <w:r>
        <w:rPr>
          <w:rFonts w:ascii="Arial" w:eastAsia="Arial" w:hAnsi="Arial" w:cs="Arial"/>
          <w:color w:val="3D4942"/>
          <w:highlight w:val="white"/>
        </w:rPr>
        <w:t>The assigned budget for the 23/24 season is £9000 in line with the cost of trips in the period 1 January 2023 to 30 June 2023 but we are doubling the number of competitions and increasing the number of fencers.</w:t>
      </w:r>
    </w:p>
    <w:p w14:paraId="56F5C3A8" w14:textId="77777777" w:rsidR="00D72B14" w:rsidRDefault="00000000">
      <w:pPr>
        <w:rPr>
          <w:rFonts w:ascii="Arial" w:eastAsia="Arial" w:hAnsi="Arial" w:cs="Arial"/>
          <w:highlight w:val="white"/>
          <w:u w:val="single"/>
        </w:rPr>
      </w:pPr>
      <w:r>
        <w:rPr>
          <w:rFonts w:ascii="Arial" w:eastAsia="Arial" w:hAnsi="Arial" w:cs="Arial"/>
          <w:highlight w:val="white"/>
          <w:u w:val="single"/>
        </w:rPr>
        <w:t>Financing of England squads</w:t>
      </w:r>
    </w:p>
    <w:p w14:paraId="2D5FF85C" w14:textId="77777777" w:rsidR="00D72B14" w:rsidRDefault="00D72B14">
      <w:pPr>
        <w:rPr>
          <w:rFonts w:ascii="Arial" w:eastAsia="Arial" w:hAnsi="Arial" w:cs="Arial"/>
          <w:highlight w:val="white"/>
        </w:rPr>
      </w:pPr>
    </w:p>
    <w:p w14:paraId="55C7A801" w14:textId="77777777" w:rsidR="00D72B14" w:rsidRDefault="00000000">
      <w:pPr>
        <w:rPr>
          <w:rFonts w:ascii="Arial" w:eastAsia="Arial" w:hAnsi="Arial" w:cs="Arial"/>
          <w:highlight w:val="white"/>
        </w:rPr>
      </w:pPr>
      <w:r>
        <w:rPr>
          <w:rFonts w:ascii="Arial" w:eastAsia="Arial" w:hAnsi="Arial" w:cs="Arial"/>
          <w:highlight w:val="white"/>
        </w:rPr>
        <w:t>For those athletes selected and who accept their places in the England squad, England Fencing will:</w:t>
      </w:r>
    </w:p>
    <w:p w14:paraId="67850C3F" w14:textId="77777777" w:rsidR="00D72B14" w:rsidRDefault="00D72B14">
      <w:pPr>
        <w:rPr>
          <w:rFonts w:ascii="Arial" w:eastAsia="Arial" w:hAnsi="Arial" w:cs="Arial"/>
          <w:highlight w:val="white"/>
        </w:rPr>
      </w:pPr>
    </w:p>
    <w:p w14:paraId="7633BD93" w14:textId="77777777" w:rsidR="00D72B14" w:rsidRDefault="00000000">
      <w:pPr>
        <w:numPr>
          <w:ilvl w:val="0"/>
          <w:numId w:val="1"/>
        </w:numPr>
        <w:rPr>
          <w:rFonts w:ascii="Arial" w:eastAsia="Arial" w:hAnsi="Arial" w:cs="Arial"/>
          <w:highlight w:val="white"/>
        </w:rPr>
      </w:pPr>
      <w:r>
        <w:rPr>
          <w:rFonts w:ascii="Arial" w:eastAsia="Arial" w:hAnsi="Arial" w:cs="Arial"/>
          <w:highlight w:val="white"/>
        </w:rPr>
        <w:t xml:space="preserve">pay the competition entry </w:t>
      </w:r>
      <w:proofErr w:type="gramStart"/>
      <w:r>
        <w:rPr>
          <w:rFonts w:ascii="Arial" w:eastAsia="Arial" w:hAnsi="Arial" w:cs="Arial"/>
          <w:highlight w:val="white"/>
        </w:rPr>
        <w:t>fee;</w:t>
      </w:r>
      <w:proofErr w:type="gramEnd"/>
      <w:r>
        <w:rPr>
          <w:rFonts w:ascii="Arial" w:eastAsia="Arial" w:hAnsi="Arial" w:cs="Arial"/>
          <w:highlight w:val="white"/>
        </w:rPr>
        <w:t xml:space="preserve"> </w:t>
      </w:r>
    </w:p>
    <w:p w14:paraId="39FCB7CC" w14:textId="77777777" w:rsidR="00D72B14" w:rsidRDefault="00000000">
      <w:pPr>
        <w:numPr>
          <w:ilvl w:val="0"/>
          <w:numId w:val="1"/>
        </w:numPr>
        <w:rPr>
          <w:rFonts w:ascii="Arial" w:eastAsia="Arial" w:hAnsi="Arial" w:cs="Arial"/>
          <w:highlight w:val="white"/>
        </w:rPr>
      </w:pPr>
      <w:r>
        <w:rPr>
          <w:rFonts w:ascii="Arial" w:eastAsia="Arial" w:hAnsi="Arial" w:cs="Arial"/>
          <w:highlight w:val="white"/>
        </w:rPr>
        <w:lastRenderedPageBreak/>
        <w:t xml:space="preserve">either </w:t>
      </w:r>
      <w:proofErr w:type="spellStart"/>
      <w:r>
        <w:rPr>
          <w:rFonts w:ascii="Arial" w:eastAsia="Arial" w:hAnsi="Arial" w:cs="Arial"/>
          <w:highlight w:val="white"/>
        </w:rPr>
        <w:t>organise</w:t>
      </w:r>
      <w:proofErr w:type="spellEnd"/>
      <w:r>
        <w:rPr>
          <w:rFonts w:ascii="Arial" w:eastAsia="Arial" w:hAnsi="Arial" w:cs="Arial"/>
          <w:highlight w:val="white"/>
        </w:rPr>
        <w:t xml:space="preserve"> or pay for referees to meet the quota required by the competition </w:t>
      </w:r>
      <w:proofErr w:type="spellStart"/>
      <w:proofErr w:type="gramStart"/>
      <w:r>
        <w:rPr>
          <w:rFonts w:ascii="Arial" w:eastAsia="Arial" w:hAnsi="Arial" w:cs="Arial"/>
          <w:highlight w:val="white"/>
        </w:rPr>
        <w:t>organisers</w:t>
      </w:r>
      <w:proofErr w:type="spellEnd"/>
      <w:r>
        <w:rPr>
          <w:rFonts w:ascii="Arial" w:eastAsia="Arial" w:hAnsi="Arial" w:cs="Arial"/>
          <w:highlight w:val="white"/>
        </w:rPr>
        <w:t>;</w:t>
      </w:r>
      <w:proofErr w:type="gramEnd"/>
    </w:p>
    <w:p w14:paraId="2F23EFA4" w14:textId="77777777" w:rsidR="00D72B14" w:rsidRDefault="00000000">
      <w:pPr>
        <w:numPr>
          <w:ilvl w:val="0"/>
          <w:numId w:val="1"/>
        </w:numPr>
        <w:rPr>
          <w:rFonts w:ascii="Arial" w:eastAsia="Arial" w:hAnsi="Arial" w:cs="Arial"/>
          <w:highlight w:val="white"/>
        </w:rPr>
      </w:pPr>
      <w:r>
        <w:rPr>
          <w:rFonts w:ascii="Arial" w:eastAsia="Arial" w:hAnsi="Arial" w:cs="Arial"/>
          <w:highlight w:val="white"/>
        </w:rPr>
        <w:t xml:space="preserve">provide or meet the cost of a youth size England Fencing Hoodie for the selected </w:t>
      </w:r>
      <w:proofErr w:type="gramStart"/>
      <w:r>
        <w:rPr>
          <w:rFonts w:ascii="Arial" w:eastAsia="Arial" w:hAnsi="Arial" w:cs="Arial"/>
          <w:highlight w:val="white"/>
        </w:rPr>
        <w:t>athlete;</w:t>
      </w:r>
      <w:proofErr w:type="gramEnd"/>
    </w:p>
    <w:p w14:paraId="10AD3AF3" w14:textId="77777777" w:rsidR="00D72B14" w:rsidRDefault="00000000">
      <w:pPr>
        <w:numPr>
          <w:ilvl w:val="0"/>
          <w:numId w:val="1"/>
        </w:numPr>
        <w:rPr>
          <w:rFonts w:ascii="Arial" w:eastAsia="Arial" w:hAnsi="Arial" w:cs="Arial"/>
          <w:highlight w:val="white"/>
        </w:rPr>
      </w:pPr>
      <w:r>
        <w:rPr>
          <w:rFonts w:ascii="Arial" w:eastAsia="Arial" w:hAnsi="Arial" w:cs="Arial"/>
          <w:highlight w:val="white"/>
        </w:rPr>
        <w:t xml:space="preserve">provide a Team Manager if at all </w:t>
      </w:r>
      <w:proofErr w:type="gramStart"/>
      <w:r>
        <w:rPr>
          <w:rFonts w:ascii="Arial" w:eastAsia="Arial" w:hAnsi="Arial" w:cs="Arial"/>
          <w:highlight w:val="white"/>
        </w:rPr>
        <w:t>possible</w:t>
      </w:r>
      <w:proofErr w:type="gramEnd"/>
      <w:r>
        <w:rPr>
          <w:rFonts w:ascii="Arial" w:eastAsia="Arial" w:hAnsi="Arial" w:cs="Arial"/>
          <w:highlight w:val="white"/>
        </w:rPr>
        <w:t xml:space="preserve"> to aid and assist the athletes and their chaperones, coaches and parents and to give them all a feel </w:t>
      </w:r>
      <w:proofErr w:type="gramStart"/>
      <w:r>
        <w:rPr>
          <w:rFonts w:ascii="Arial" w:eastAsia="Arial" w:hAnsi="Arial" w:cs="Arial"/>
          <w:highlight w:val="white"/>
        </w:rPr>
        <w:t>of</w:t>
      </w:r>
      <w:proofErr w:type="gramEnd"/>
      <w:r>
        <w:rPr>
          <w:rFonts w:ascii="Arial" w:eastAsia="Arial" w:hAnsi="Arial" w:cs="Arial"/>
          <w:highlight w:val="white"/>
        </w:rPr>
        <w:t xml:space="preserve"> what it is like to go to a proper international competition and the discipline around that.</w:t>
      </w:r>
    </w:p>
    <w:p w14:paraId="60BB43FB" w14:textId="77777777" w:rsidR="00D72B14" w:rsidRDefault="00000000">
      <w:pPr>
        <w:numPr>
          <w:ilvl w:val="0"/>
          <w:numId w:val="1"/>
        </w:numPr>
        <w:rPr>
          <w:rFonts w:ascii="Arial" w:eastAsia="Arial" w:hAnsi="Arial" w:cs="Arial"/>
          <w:highlight w:val="white"/>
        </w:rPr>
      </w:pPr>
      <w:r>
        <w:rPr>
          <w:rFonts w:ascii="Arial" w:eastAsia="Arial" w:hAnsi="Arial" w:cs="Arial"/>
          <w:highlight w:val="white"/>
        </w:rPr>
        <w:t>provide a squad coach to aid with performance and competition preparation at the venue.</w:t>
      </w:r>
    </w:p>
    <w:p w14:paraId="0B2BEDDF" w14:textId="77777777" w:rsidR="00D72B14" w:rsidRDefault="00D72B14">
      <w:pPr>
        <w:rPr>
          <w:rFonts w:ascii="Arial" w:eastAsia="Arial" w:hAnsi="Arial" w:cs="Arial"/>
          <w:highlight w:val="white"/>
        </w:rPr>
      </w:pPr>
    </w:p>
    <w:p w14:paraId="2F5136E4" w14:textId="77777777" w:rsidR="00D72B14" w:rsidRDefault="00000000">
      <w:pPr>
        <w:pBdr>
          <w:top w:val="nil"/>
          <w:left w:val="nil"/>
          <w:bottom w:val="nil"/>
          <w:right w:val="nil"/>
          <w:between w:val="nil"/>
        </w:pBdr>
        <w:rPr>
          <w:rFonts w:ascii="Arial" w:eastAsia="Arial" w:hAnsi="Arial" w:cs="Arial"/>
          <w:b/>
          <w:color w:val="C11414"/>
          <w:sz w:val="39"/>
          <w:szCs w:val="39"/>
          <w:highlight w:val="white"/>
        </w:rPr>
      </w:pPr>
      <w:r>
        <w:rPr>
          <w:rFonts w:ascii="Arial" w:eastAsia="Arial" w:hAnsi="Arial" w:cs="Arial"/>
          <w:b/>
          <w:color w:val="C11414"/>
          <w:sz w:val="39"/>
          <w:szCs w:val="39"/>
          <w:highlight w:val="white"/>
        </w:rPr>
        <w:t>Appeals</w:t>
      </w:r>
    </w:p>
    <w:p w14:paraId="59B3891E" w14:textId="77777777" w:rsidR="00D72B14" w:rsidRDefault="00D72B14">
      <w:pPr>
        <w:pBdr>
          <w:top w:val="nil"/>
          <w:left w:val="nil"/>
          <w:bottom w:val="nil"/>
          <w:right w:val="nil"/>
          <w:between w:val="nil"/>
        </w:pBdr>
        <w:rPr>
          <w:rFonts w:ascii="Arial" w:eastAsia="Arial" w:hAnsi="Arial" w:cs="Arial"/>
          <w:b/>
          <w:color w:val="000000"/>
          <w:sz w:val="22"/>
          <w:szCs w:val="22"/>
        </w:rPr>
      </w:pPr>
    </w:p>
    <w:p w14:paraId="57A017E4" w14:textId="77777777" w:rsidR="00D72B14"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Any appeal against the accuracy of the rankings used for selection must be made to the </w:t>
      </w:r>
      <w:proofErr w:type="gramStart"/>
      <w:r>
        <w:rPr>
          <w:rFonts w:ascii="Arial" w:eastAsia="Arial" w:hAnsi="Arial" w:cs="Arial"/>
          <w:color w:val="000000"/>
        </w:rPr>
        <w:t>ranking</w:t>
      </w:r>
      <w:r>
        <w:rPr>
          <w:rFonts w:ascii="Arial" w:eastAsia="Arial" w:hAnsi="Arial" w:cs="Arial"/>
        </w:rPr>
        <w:t>s</w:t>
      </w:r>
      <w:proofErr w:type="gramEnd"/>
      <w:r>
        <w:rPr>
          <w:rFonts w:ascii="Arial" w:eastAsia="Arial" w:hAnsi="Arial" w:cs="Arial"/>
        </w:rPr>
        <w:t xml:space="preserve"> coordinator </w:t>
      </w:r>
      <w:r>
        <w:rPr>
          <w:rFonts w:ascii="Arial" w:eastAsia="Arial" w:hAnsi="Arial" w:cs="Arial"/>
          <w:color w:val="000000"/>
        </w:rPr>
        <w:t xml:space="preserve">within 7 days of the published selection window opening. If this does not resolve the issue a further appeal may be made within 10 days of the publication of the </w:t>
      </w:r>
      <w:r>
        <w:rPr>
          <w:rFonts w:ascii="Arial" w:eastAsia="Arial" w:hAnsi="Arial" w:cs="Arial"/>
        </w:rPr>
        <w:t>relevant</w:t>
      </w:r>
      <w:r>
        <w:rPr>
          <w:rFonts w:ascii="Arial" w:eastAsia="Arial" w:hAnsi="Arial" w:cs="Arial"/>
          <w:color w:val="000000"/>
        </w:rPr>
        <w:t xml:space="preserve"> rankings to the </w:t>
      </w:r>
      <w:hyperlink r:id="rId8">
        <w:r>
          <w:rPr>
            <w:rFonts w:ascii="Arial" w:eastAsia="Arial" w:hAnsi="Arial" w:cs="Arial"/>
            <w:color w:val="1155CC"/>
            <w:u w:val="single"/>
          </w:rPr>
          <w:t>Director of Representative Fencing</w:t>
        </w:r>
      </w:hyperlink>
      <w:r>
        <w:rPr>
          <w:rFonts w:ascii="Arial" w:eastAsia="Arial" w:hAnsi="Arial" w:cs="Arial"/>
          <w:color w:val="000000"/>
        </w:rPr>
        <w:t xml:space="preserve"> whose decision shall be final.</w:t>
      </w:r>
    </w:p>
    <w:p w14:paraId="33C1776C" w14:textId="77777777" w:rsidR="00D72B14" w:rsidRDefault="00D72B14">
      <w:pPr>
        <w:rPr>
          <w:rFonts w:ascii="Arial" w:eastAsia="Arial" w:hAnsi="Arial" w:cs="Arial"/>
          <w:sz w:val="22"/>
          <w:szCs w:val="22"/>
        </w:rPr>
      </w:pPr>
    </w:p>
    <w:p w14:paraId="200F2BCD" w14:textId="77777777" w:rsidR="00D72B14" w:rsidRDefault="00000000">
      <w:pPr>
        <w:pBdr>
          <w:top w:val="nil"/>
          <w:left w:val="nil"/>
          <w:bottom w:val="nil"/>
          <w:right w:val="nil"/>
          <w:between w:val="nil"/>
        </w:pBdr>
        <w:rPr>
          <w:rFonts w:ascii="Arial" w:eastAsia="Arial" w:hAnsi="Arial" w:cs="Arial"/>
          <w:b/>
          <w:color w:val="C11414"/>
          <w:sz w:val="39"/>
          <w:szCs w:val="39"/>
          <w:highlight w:val="white"/>
        </w:rPr>
      </w:pPr>
      <w:r>
        <w:rPr>
          <w:rFonts w:ascii="Arial" w:eastAsia="Arial" w:hAnsi="Arial" w:cs="Arial"/>
          <w:b/>
          <w:color w:val="C11414"/>
          <w:sz w:val="39"/>
          <w:szCs w:val="39"/>
          <w:highlight w:val="white"/>
        </w:rPr>
        <w:t>Links</w:t>
      </w:r>
    </w:p>
    <w:p w14:paraId="0110087B" w14:textId="77777777" w:rsidR="00D72B14" w:rsidRDefault="00D72B14">
      <w:pPr>
        <w:rPr>
          <w:rFonts w:ascii="Arial" w:eastAsia="Arial" w:hAnsi="Arial" w:cs="Arial"/>
          <w:strike/>
          <w:sz w:val="22"/>
          <w:szCs w:val="22"/>
        </w:rPr>
      </w:pPr>
    </w:p>
    <w:p w14:paraId="5F220237" w14:textId="77777777" w:rsidR="00D72B14" w:rsidRDefault="00000000">
      <w:pPr>
        <w:rPr>
          <w:rFonts w:ascii="Arial" w:eastAsia="Arial" w:hAnsi="Arial" w:cs="Arial"/>
        </w:rPr>
      </w:pPr>
      <w:r>
        <w:rPr>
          <w:rFonts w:ascii="Arial" w:eastAsia="Arial" w:hAnsi="Arial" w:cs="Arial"/>
        </w:rPr>
        <w:t xml:space="preserve">Link to England Fencing ranking lists: </w:t>
      </w:r>
      <w:hyperlink r:id="rId9">
        <w:r>
          <w:rPr>
            <w:rFonts w:ascii="Arial" w:eastAsia="Arial" w:hAnsi="Arial" w:cs="Arial"/>
            <w:color w:val="0000FF"/>
            <w:u w:val="single"/>
          </w:rPr>
          <w:t>http://englandfencing.co.uk/rankings/</w:t>
        </w:r>
      </w:hyperlink>
    </w:p>
    <w:p w14:paraId="36BBE647" w14:textId="77777777" w:rsidR="00D72B14" w:rsidRDefault="00D72B14">
      <w:pPr>
        <w:rPr>
          <w:rFonts w:ascii="Arial" w:eastAsia="Arial" w:hAnsi="Arial" w:cs="Arial"/>
        </w:rPr>
      </w:pPr>
    </w:p>
    <w:p w14:paraId="617DFF1E" w14:textId="77777777" w:rsidR="00D72B14" w:rsidRDefault="00000000">
      <w:pPr>
        <w:rPr>
          <w:rFonts w:ascii="Arial" w:eastAsia="Arial" w:hAnsi="Arial" w:cs="Arial"/>
        </w:rPr>
      </w:pPr>
      <w:r>
        <w:rPr>
          <w:rFonts w:ascii="Arial" w:eastAsia="Arial" w:hAnsi="Arial" w:cs="Arial"/>
        </w:rPr>
        <w:t xml:space="preserve">Questions specific to the ranking lists should be directed to the ranking </w:t>
      </w:r>
      <w:proofErr w:type="spellStart"/>
      <w:r>
        <w:rPr>
          <w:rFonts w:ascii="Arial" w:eastAsia="Arial" w:hAnsi="Arial" w:cs="Arial"/>
        </w:rPr>
        <w:t>co-ordinators</w:t>
      </w:r>
      <w:proofErr w:type="spellEnd"/>
      <w:r>
        <w:rPr>
          <w:rFonts w:ascii="Arial" w:eastAsia="Arial" w:hAnsi="Arial" w:cs="Arial"/>
        </w:rPr>
        <w:t>:</w:t>
      </w:r>
    </w:p>
    <w:p w14:paraId="39B10D1F" w14:textId="77777777" w:rsidR="00D72B14" w:rsidRDefault="00D72B14">
      <w:pPr>
        <w:rPr>
          <w:rFonts w:ascii="Arial" w:eastAsia="Arial" w:hAnsi="Arial" w:cs="Arial"/>
        </w:rPr>
      </w:pPr>
    </w:p>
    <w:p w14:paraId="58513554" w14:textId="77777777" w:rsidR="00D72B14" w:rsidRDefault="00000000">
      <w:pPr>
        <w:rPr>
          <w:rFonts w:ascii="Arial" w:eastAsia="Arial" w:hAnsi="Arial" w:cs="Arial"/>
        </w:rPr>
      </w:pPr>
      <w:r>
        <w:rPr>
          <w:rFonts w:ascii="Arial" w:eastAsia="Arial" w:hAnsi="Arial" w:cs="Arial"/>
        </w:rPr>
        <w:t xml:space="preserve">Foil – </w:t>
      </w:r>
      <w:hyperlink r:id="rId10">
        <w:r>
          <w:rPr>
            <w:rFonts w:ascii="Arial" w:eastAsia="Arial" w:hAnsi="Arial" w:cs="Arial"/>
            <w:color w:val="1155CC"/>
            <w:u w:val="single"/>
          </w:rPr>
          <w:t>foilrankings@englandfencing.org.uk</w:t>
        </w:r>
      </w:hyperlink>
    </w:p>
    <w:p w14:paraId="3E77B3E7" w14:textId="77777777" w:rsidR="00D72B14" w:rsidRDefault="00D72B14">
      <w:pPr>
        <w:rPr>
          <w:rFonts w:ascii="Arial" w:eastAsia="Arial" w:hAnsi="Arial" w:cs="Arial"/>
        </w:rPr>
      </w:pPr>
    </w:p>
    <w:p w14:paraId="113D7D56" w14:textId="77777777" w:rsidR="00D72B14" w:rsidRDefault="00000000">
      <w:pPr>
        <w:rPr>
          <w:rFonts w:ascii="Arial" w:eastAsia="Arial" w:hAnsi="Arial" w:cs="Arial"/>
        </w:rPr>
      </w:pPr>
      <w:r>
        <w:rPr>
          <w:rFonts w:ascii="Arial" w:eastAsia="Arial" w:hAnsi="Arial" w:cs="Arial"/>
        </w:rPr>
        <w:t xml:space="preserve">Epee – </w:t>
      </w:r>
      <w:hyperlink r:id="rId11">
        <w:r>
          <w:rPr>
            <w:rFonts w:ascii="Arial" w:eastAsia="Arial" w:hAnsi="Arial" w:cs="Arial"/>
            <w:color w:val="1155CC"/>
            <w:u w:val="single"/>
          </w:rPr>
          <w:t>epeerankings@englandfencing.org.uk</w:t>
        </w:r>
      </w:hyperlink>
    </w:p>
    <w:p w14:paraId="7EFE0C9A" w14:textId="77777777" w:rsidR="00D72B14" w:rsidRDefault="00D72B14">
      <w:pPr>
        <w:rPr>
          <w:rFonts w:ascii="Arial" w:eastAsia="Arial" w:hAnsi="Arial" w:cs="Arial"/>
        </w:rPr>
      </w:pPr>
    </w:p>
    <w:p w14:paraId="73367145" w14:textId="77777777" w:rsidR="00D72B14" w:rsidRDefault="00000000">
      <w:pPr>
        <w:rPr>
          <w:rFonts w:ascii="Arial" w:eastAsia="Arial" w:hAnsi="Arial" w:cs="Arial"/>
        </w:rPr>
      </w:pPr>
      <w:r>
        <w:rPr>
          <w:rFonts w:ascii="Arial" w:eastAsia="Arial" w:hAnsi="Arial" w:cs="Arial"/>
        </w:rPr>
        <w:t xml:space="preserve">Sabre – </w:t>
      </w:r>
      <w:hyperlink r:id="rId12">
        <w:r>
          <w:rPr>
            <w:rFonts w:ascii="Arial" w:eastAsia="Arial" w:hAnsi="Arial" w:cs="Arial"/>
            <w:color w:val="1155CC"/>
            <w:u w:val="single"/>
          </w:rPr>
          <w:t>sabrerankings@englandfencing.org.uk</w:t>
        </w:r>
      </w:hyperlink>
    </w:p>
    <w:p w14:paraId="0AA451B1" w14:textId="77777777" w:rsidR="00D72B14" w:rsidRDefault="00D72B14">
      <w:pPr>
        <w:pBdr>
          <w:top w:val="nil"/>
          <w:left w:val="nil"/>
          <w:bottom w:val="nil"/>
          <w:right w:val="nil"/>
          <w:between w:val="nil"/>
        </w:pBdr>
        <w:rPr>
          <w:rFonts w:ascii="Arial" w:eastAsia="Arial" w:hAnsi="Arial" w:cs="Arial"/>
          <w:color w:val="000000"/>
        </w:rPr>
      </w:pPr>
    </w:p>
    <w:p w14:paraId="5CDE9CE2" w14:textId="77777777" w:rsidR="00D72B14" w:rsidRDefault="00000000">
      <w:pPr>
        <w:pBdr>
          <w:top w:val="nil"/>
          <w:left w:val="nil"/>
          <w:bottom w:val="nil"/>
          <w:right w:val="nil"/>
          <w:between w:val="nil"/>
        </w:pBdr>
        <w:rPr>
          <w:rFonts w:ascii="Calibri" w:eastAsia="Calibri" w:hAnsi="Calibri" w:cs="Calibri"/>
          <w:color w:val="000000"/>
        </w:rPr>
      </w:pPr>
      <w:r>
        <w:rPr>
          <w:rFonts w:ascii="Arial" w:eastAsia="Arial" w:hAnsi="Arial" w:cs="Arial"/>
          <w:color w:val="000000"/>
        </w:rPr>
        <w:t xml:space="preserve">For questions about the overall purpose and management of international trips, please contact </w:t>
      </w:r>
      <w:hyperlink r:id="rId13">
        <w:r>
          <w:rPr>
            <w:rFonts w:ascii="Arial" w:eastAsia="Arial" w:hAnsi="Arial" w:cs="Arial"/>
            <w:color w:val="1155CC"/>
            <w:u w:val="single"/>
          </w:rPr>
          <w:t>Richard Bernstein</w:t>
        </w:r>
      </w:hyperlink>
      <w:hyperlink r:id="rId14">
        <w:r>
          <w:rPr>
            <w:rFonts w:ascii="Arial" w:eastAsia="Arial" w:hAnsi="Arial" w:cs="Arial"/>
            <w:color w:val="1155CC"/>
            <w:u w:val="single"/>
          </w:rPr>
          <w:t>,</w:t>
        </w:r>
      </w:hyperlink>
      <w:hyperlink r:id="rId15">
        <w:r>
          <w:rPr>
            <w:rFonts w:ascii="Arial" w:eastAsia="Arial" w:hAnsi="Arial" w:cs="Arial"/>
            <w:color w:val="1155CC"/>
            <w:u w:val="single"/>
          </w:rPr>
          <w:t xml:space="preserve"> </w:t>
        </w:r>
      </w:hyperlink>
      <w:hyperlink r:id="rId16">
        <w:r>
          <w:rPr>
            <w:rFonts w:ascii="Arial" w:eastAsia="Arial" w:hAnsi="Arial" w:cs="Arial"/>
            <w:color w:val="1155CC"/>
            <w:u w:val="single"/>
          </w:rPr>
          <w:t>Head of Representative Fencing</w:t>
        </w:r>
      </w:hyperlink>
    </w:p>
    <w:p w14:paraId="63358309" w14:textId="77777777" w:rsidR="00D72B14" w:rsidRDefault="00D72B14">
      <w:pPr>
        <w:pBdr>
          <w:top w:val="nil"/>
          <w:left w:val="nil"/>
          <w:bottom w:val="nil"/>
          <w:right w:val="nil"/>
          <w:between w:val="nil"/>
        </w:pBdr>
        <w:rPr>
          <w:rFonts w:ascii="Calibri" w:eastAsia="Calibri" w:hAnsi="Calibri" w:cs="Calibri"/>
        </w:rPr>
      </w:pPr>
    </w:p>
    <w:p w14:paraId="16F0D08E" w14:textId="77777777" w:rsidR="00D72B14" w:rsidRDefault="00D72B14">
      <w:pPr>
        <w:pBdr>
          <w:top w:val="nil"/>
          <w:left w:val="nil"/>
          <w:bottom w:val="nil"/>
          <w:right w:val="nil"/>
          <w:between w:val="nil"/>
        </w:pBdr>
        <w:rPr>
          <w:rFonts w:ascii="Calibri" w:eastAsia="Calibri" w:hAnsi="Calibri" w:cs="Calibri"/>
          <w:sz w:val="22"/>
          <w:szCs w:val="22"/>
        </w:rPr>
      </w:pPr>
    </w:p>
    <w:p w14:paraId="2F7D9AB9" w14:textId="77777777" w:rsidR="00D72B14" w:rsidRDefault="00000000">
      <w:pPr>
        <w:pStyle w:val="Heading1"/>
        <w:keepNext w:val="0"/>
        <w:keepLines w:val="0"/>
        <w:shd w:val="clear" w:color="auto" w:fill="FFFFFF"/>
        <w:spacing w:before="260" w:after="260" w:line="288" w:lineRule="auto"/>
        <w:rPr>
          <w:rFonts w:ascii="Arial" w:eastAsia="Arial" w:hAnsi="Arial" w:cs="Arial"/>
          <w:b w:val="0"/>
          <w:color w:val="C11414"/>
          <w:sz w:val="51"/>
          <w:szCs w:val="51"/>
          <w:highlight w:val="white"/>
        </w:rPr>
      </w:pPr>
      <w:bookmarkStart w:id="5" w:name="_heading=h.3my711a6up3v" w:colFirst="0" w:colLast="0"/>
      <w:bookmarkEnd w:id="5"/>
      <w:r>
        <w:rPr>
          <w:rFonts w:ascii="Arial" w:eastAsia="Arial" w:hAnsi="Arial" w:cs="Arial"/>
          <w:b w:val="0"/>
          <w:color w:val="C11414"/>
          <w:sz w:val="51"/>
          <w:szCs w:val="51"/>
          <w:highlight w:val="white"/>
        </w:rPr>
        <w:t>Further requirements planned for 2024/25 season or from 1 April 2024</w:t>
      </w:r>
    </w:p>
    <w:p w14:paraId="00A57B76" w14:textId="77777777" w:rsidR="00D72B14" w:rsidRDefault="00000000">
      <w:pPr>
        <w:shd w:val="clear" w:color="auto" w:fill="FFFFFF"/>
        <w:spacing w:before="240" w:after="280"/>
        <w:rPr>
          <w:rFonts w:ascii="Arial" w:eastAsia="Arial" w:hAnsi="Arial" w:cs="Arial"/>
          <w:color w:val="3D4942"/>
          <w:highlight w:val="white"/>
        </w:rPr>
      </w:pPr>
      <w:r>
        <w:rPr>
          <w:rFonts w:ascii="Arial" w:eastAsia="Arial" w:hAnsi="Arial" w:cs="Arial"/>
          <w:color w:val="3D4942"/>
          <w:highlight w:val="white"/>
        </w:rPr>
        <w:t>For the latter part of the season 2023/24 further changes are planned, including:</w:t>
      </w:r>
    </w:p>
    <w:p w14:paraId="677DFF95" w14:textId="77777777" w:rsidR="00D72B14" w:rsidRDefault="00000000">
      <w:pPr>
        <w:numPr>
          <w:ilvl w:val="0"/>
          <w:numId w:val="3"/>
        </w:numPr>
        <w:pBdr>
          <w:top w:val="none" w:sz="0" w:space="3" w:color="000000"/>
          <w:bottom w:val="none" w:sz="0" w:space="6" w:color="000000"/>
        </w:pBdr>
        <w:shd w:val="clear" w:color="auto" w:fill="FFFFFF"/>
        <w:rPr>
          <w:rFonts w:ascii="Arial" w:eastAsia="Arial" w:hAnsi="Arial" w:cs="Arial"/>
          <w:color w:val="3D4942"/>
          <w:highlight w:val="white"/>
        </w:rPr>
      </w:pPr>
      <w:r>
        <w:rPr>
          <w:rFonts w:ascii="Arial" w:eastAsia="Arial" w:hAnsi="Arial" w:cs="Arial"/>
          <w:color w:val="3D4942"/>
          <w:highlight w:val="white"/>
        </w:rPr>
        <w:t xml:space="preserve">requirement to have qualified referees or trainee referees with a qualified mentor throughout, </w:t>
      </w:r>
      <w:proofErr w:type="gramStart"/>
      <w:r>
        <w:rPr>
          <w:rFonts w:ascii="Arial" w:eastAsia="Arial" w:hAnsi="Arial" w:cs="Arial"/>
          <w:color w:val="3D4942"/>
          <w:highlight w:val="white"/>
        </w:rPr>
        <w:t>This</w:t>
      </w:r>
      <w:proofErr w:type="gramEnd"/>
      <w:r>
        <w:rPr>
          <w:rFonts w:ascii="Arial" w:eastAsia="Arial" w:hAnsi="Arial" w:cs="Arial"/>
          <w:color w:val="3D4942"/>
          <w:highlight w:val="white"/>
        </w:rPr>
        <w:t xml:space="preserve"> will encourage the training of referees. Funding will be available for the mentor to attend as well as </w:t>
      </w:r>
      <w:proofErr w:type="spellStart"/>
      <w:r>
        <w:rPr>
          <w:rFonts w:ascii="Arial" w:eastAsia="Arial" w:hAnsi="Arial" w:cs="Arial"/>
          <w:color w:val="3D4942"/>
          <w:highlight w:val="white"/>
        </w:rPr>
        <w:t>organisational</w:t>
      </w:r>
      <w:proofErr w:type="spellEnd"/>
      <w:r>
        <w:rPr>
          <w:rFonts w:ascii="Arial" w:eastAsia="Arial" w:hAnsi="Arial" w:cs="Arial"/>
          <w:color w:val="3D4942"/>
          <w:highlight w:val="white"/>
        </w:rPr>
        <w:t xml:space="preserve"> help with this.</w:t>
      </w:r>
    </w:p>
    <w:p w14:paraId="67C2ED4A" w14:textId="77777777" w:rsidR="00D72B14" w:rsidRDefault="00000000">
      <w:pPr>
        <w:numPr>
          <w:ilvl w:val="0"/>
          <w:numId w:val="3"/>
        </w:numPr>
        <w:pBdr>
          <w:top w:val="none" w:sz="0" w:space="3" w:color="000000"/>
          <w:bottom w:val="none" w:sz="0" w:space="6" w:color="000000"/>
        </w:pBdr>
        <w:shd w:val="clear" w:color="auto" w:fill="FFFFFF"/>
        <w:spacing w:after="360"/>
        <w:rPr>
          <w:rFonts w:ascii="Arial" w:eastAsia="Arial" w:hAnsi="Arial" w:cs="Arial"/>
          <w:color w:val="3D4942"/>
          <w:highlight w:val="white"/>
        </w:rPr>
      </w:pPr>
      <w:r>
        <w:rPr>
          <w:rFonts w:ascii="Arial" w:eastAsia="Arial" w:hAnsi="Arial" w:cs="Arial"/>
          <w:color w:val="3D4942"/>
          <w:highlight w:val="white"/>
        </w:rPr>
        <w:t xml:space="preserve">feedback questionnaire to allow for continuous </w:t>
      </w:r>
      <w:proofErr w:type="gramStart"/>
      <w:r>
        <w:rPr>
          <w:rFonts w:ascii="Arial" w:eastAsia="Arial" w:hAnsi="Arial" w:cs="Arial"/>
          <w:color w:val="3D4942"/>
          <w:highlight w:val="white"/>
        </w:rPr>
        <w:t>improvements</w:t>
      </w:r>
      <w:proofErr w:type="gramEnd"/>
    </w:p>
    <w:p w14:paraId="3C162658" w14:textId="77777777" w:rsidR="00D72B14" w:rsidRDefault="00000000">
      <w:pPr>
        <w:numPr>
          <w:ilvl w:val="0"/>
          <w:numId w:val="3"/>
        </w:numPr>
        <w:pBdr>
          <w:top w:val="none" w:sz="0" w:space="3" w:color="000000"/>
          <w:bottom w:val="none" w:sz="0" w:space="6" w:color="000000"/>
        </w:pBdr>
        <w:shd w:val="clear" w:color="auto" w:fill="FFFFFF"/>
        <w:spacing w:after="360"/>
        <w:rPr>
          <w:rFonts w:ascii="Arial" w:eastAsia="Arial" w:hAnsi="Arial" w:cs="Arial"/>
          <w:color w:val="3D4942"/>
          <w:highlight w:val="white"/>
        </w:rPr>
      </w:pPr>
      <w:r>
        <w:rPr>
          <w:rFonts w:ascii="Arial" w:eastAsia="Arial" w:hAnsi="Arial" w:cs="Arial"/>
          <w:color w:val="3D4942"/>
          <w:highlight w:val="white"/>
        </w:rPr>
        <w:lastRenderedPageBreak/>
        <w:t xml:space="preserve">Coordinated calendar to avoid too many events clashing on the same day. </w:t>
      </w:r>
    </w:p>
    <w:p w14:paraId="38C9DE7A" w14:textId="77777777" w:rsidR="00D72B14" w:rsidRDefault="00000000">
      <w:pPr>
        <w:numPr>
          <w:ilvl w:val="0"/>
          <w:numId w:val="3"/>
        </w:numPr>
        <w:pBdr>
          <w:top w:val="none" w:sz="0" w:space="3" w:color="000000"/>
          <w:bottom w:val="none" w:sz="0" w:space="6" w:color="000000"/>
        </w:pBdr>
        <w:shd w:val="clear" w:color="auto" w:fill="FFFFFF"/>
        <w:spacing w:after="360"/>
        <w:rPr>
          <w:rFonts w:ascii="Arial" w:eastAsia="Arial" w:hAnsi="Arial" w:cs="Arial"/>
          <w:color w:val="3D4942"/>
          <w:highlight w:val="white"/>
        </w:rPr>
      </w:pPr>
      <w:r>
        <w:rPr>
          <w:rFonts w:ascii="Arial" w:eastAsia="Arial" w:hAnsi="Arial" w:cs="Arial"/>
          <w:color w:val="3D4942"/>
          <w:highlight w:val="white"/>
        </w:rPr>
        <w:t>To be included in the rankings, the rankings coordinator must be satisfied that the competition does not clash with an existing competition to the detriment of any competition involved.</w:t>
      </w:r>
    </w:p>
    <w:p w14:paraId="3368C65D" w14:textId="77777777" w:rsidR="00D72B14" w:rsidRDefault="00000000">
      <w:pPr>
        <w:shd w:val="clear" w:color="auto" w:fill="FFFFFF"/>
        <w:spacing w:before="240" w:after="280"/>
        <w:rPr>
          <w:rFonts w:ascii="Arial" w:eastAsia="Arial" w:hAnsi="Arial" w:cs="Arial"/>
          <w:color w:val="3D4942"/>
          <w:highlight w:val="white"/>
        </w:rPr>
      </w:pPr>
      <w:r>
        <w:rPr>
          <w:rFonts w:ascii="Arial" w:eastAsia="Arial" w:hAnsi="Arial" w:cs="Arial"/>
          <w:color w:val="3D4942"/>
          <w:highlight w:val="white"/>
        </w:rPr>
        <w:t xml:space="preserve">These are being flagged in advance so </w:t>
      </w:r>
      <w:proofErr w:type="spellStart"/>
      <w:r>
        <w:rPr>
          <w:rFonts w:ascii="Arial" w:eastAsia="Arial" w:hAnsi="Arial" w:cs="Arial"/>
          <w:color w:val="3D4942"/>
          <w:highlight w:val="white"/>
        </w:rPr>
        <w:t>organisers</w:t>
      </w:r>
      <w:proofErr w:type="spellEnd"/>
      <w:r>
        <w:rPr>
          <w:rFonts w:ascii="Arial" w:eastAsia="Arial" w:hAnsi="Arial" w:cs="Arial"/>
          <w:color w:val="3D4942"/>
          <w:highlight w:val="white"/>
        </w:rPr>
        <w:t xml:space="preserve"> can prepare </w:t>
      </w:r>
      <w:proofErr w:type="gramStart"/>
      <w:r>
        <w:rPr>
          <w:rFonts w:ascii="Arial" w:eastAsia="Arial" w:hAnsi="Arial" w:cs="Arial"/>
          <w:color w:val="3D4942"/>
          <w:highlight w:val="white"/>
        </w:rPr>
        <w:t>and also</w:t>
      </w:r>
      <w:proofErr w:type="gramEnd"/>
      <w:r>
        <w:rPr>
          <w:rFonts w:ascii="Arial" w:eastAsia="Arial" w:hAnsi="Arial" w:cs="Arial"/>
          <w:color w:val="3D4942"/>
          <w:highlight w:val="white"/>
        </w:rPr>
        <w:t xml:space="preserve"> give feedback.</w:t>
      </w:r>
    </w:p>
    <w:p w14:paraId="558EA1AB" w14:textId="77777777" w:rsidR="00D72B14" w:rsidRDefault="00000000">
      <w:pPr>
        <w:shd w:val="clear" w:color="auto" w:fill="FFFFFF"/>
        <w:spacing w:before="240" w:after="280"/>
        <w:rPr>
          <w:rFonts w:ascii="Arial" w:eastAsia="Arial" w:hAnsi="Arial" w:cs="Arial"/>
          <w:color w:val="3D4942"/>
          <w:highlight w:val="white"/>
        </w:rPr>
      </w:pPr>
      <w:r>
        <w:rPr>
          <w:rFonts w:ascii="Arial" w:eastAsia="Arial" w:hAnsi="Arial" w:cs="Arial"/>
          <w:color w:val="3D4942"/>
          <w:highlight w:val="white"/>
        </w:rPr>
        <w:t xml:space="preserve"> </w:t>
      </w:r>
    </w:p>
    <w:p w14:paraId="5BDD0CB0" w14:textId="77777777" w:rsidR="00D72B14" w:rsidRDefault="00000000">
      <w:pPr>
        <w:pStyle w:val="Heading1"/>
        <w:keepNext w:val="0"/>
        <w:keepLines w:val="0"/>
        <w:shd w:val="clear" w:color="auto" w:fill="FFFFFF"/>
        <w:spacing w:before="260" w:after="260" w:line="288" w:lineRule="auto"/>
        <w:rPr>
          <w:rFonts w:ascii="Arial" w:eastAsia="Arial" w:hAnsi="Arial" w:cs="Arial"/>
          <w:color w:val="C11414"/>
          <w:sz w:val="39"/>
          <w:szCs w:val="39"/>
          <w:highlight w:val="white"/>
        </w:rPr>
      </w:pPr>
      <w:bookmarkStart w:id="6" w:name="_heading=h.glmn7frnm492" w:colFirst="0" w:colLast="0"/>
      <w:bookmarkEnd w:id="6"/>
      <w:r>
        <w:rPr>
          <w:rFonts w:ascii="Arial" w:eastAsia="Arial" w:hAnsi="Arial" w:cs="Arial"/>
          <w:color w:val="C11414"/>
          <w:sz w:val="39"/>
          <w:szCs w:val="39"/>
          <w:highlight w:val="white"/>
        </w:rPr>
        <w:t>Rankings links</w:t>
      </w:r>
    </w:p>
    <w:p w14:paraId="4A3CA789" w14:textId="77777777" w:rsidR="00D72B14" w:rsidRDefault="00000000">
      <w:pPr>
        <w:pStyle w:val="Heading2"/>
        <w:keepNext w:val="0"/>
        <w:keepLines w:val="0"/>
        <w:shd w:val="clear" w:color="auto" w:fill="FFFFFF"/>
        <w:spacing w:before="200" w:after="200" w:line="288" w:lineRule="auto"/>
        <w:rPr>
          <w:rFonts w:ascii="Arial" w:eastAsia="Arial" w:hAnsi="Arial" w:cs="Arial"/>
          <w:b w:val="0"/>
          <w:color w:val="C11414"/>
          <w:sz w:val="39"/>
          <w:szCs w:val="39"/>
          <w:highlight w:val="white"/>
        </w:rPr>
      </w:pPr>
      <w:bookmarkStart w:id="7" w:name="_heading=h.fgzw01gig6so" w:colFirst="0" w:colLast="0"/>
      <w:bookmarkEnd w:id="7"/>
      <w:r>
        <w:rPr>
          <w:rFonts w:ascii="Arial" w:eastAsia="Arial" w:hAnsi="Arial" w:cs="Arial"/>
          <w:b w:val="0"/>
          <w:color w:val="C11414"/>
          <w:sz w:val="39"/>
          <w:szCs w:val="39"/>
          <w:highlight w:val="white"/>
        </w:rPr>
        <w:t>Individual U14 rankings</w:t>
      </w:r>
    </w:p>
    <w:p w14:paraId="13F40651" w14:textId="77777777" w:rsidR="00D72B14" w:rsidRDefault="00000000">
      <w:pPr>
        <w:rPr>
          <w:rFonts w:ascii="Arial" w:eastAsia="Arial" w:hAnsi="Arial" w:cs="Arial"/>
          <w:color w:val="3D4942"/>
          <w:highlight w:val="white"/>
        </w:rPr>
      </w:pPr>
      <w:r>
        <w:rPr>
          <w:rFonts w:ascii="Arial" w:eastAsia="Arial" w:hAnsi="Arial" w:cs="Arial"/>
          <w:color w:val="3D4942"/>
          <w:highlight w:val="white"/>
        </w:rPr>
        <w:t>The individual rankings will be available from the rankings page of the England Fencing website.</w:t>
      </w:r>
    </w:p>
    <w:p w14:paraId="13A31936" w14:textId="77777777" w:rsidR="00D72B14" w:rsidRDefault="00000000">
      <w:pPr>
        <w:shd w:val="clear" w:color="auto" w:fill="FFFFFF"/>
        <w:spacing w:before="240" w:after="280"/>
        <w:rPr>
          <w:rFonts w:ascii="Arial" w:eastAsia="Arial" w:hAnsi="Arial" w:cs="Arial"/>
          <w:color w:val="3D4942"/>
          <w:highlight w:val="white"/>
        </w:rPr>
      </w:pPr>
      <w:r>
        <w:rPr>
          <w:rFonts w:ascii="Arial" w:eastAsia="Arial" w:hAnsi="Arial" w:cs="Arial"/>
          <w:color w:val="3D4942"/>
          <w:highlight w:val="white"/>
        </w:rPr>
        <w:t xml:space="preserve"> </w:t>
      </w:r>
    </w:p>
    <w:p w14:paraId="730AE08A" w14:textId="77777777" w:rsidR="00D72B14" w:rsidRDefault="00000000">
      <w:pPr>
        <w:shd w:val="clear" w:color="auto" w:fill="FFFFFF"/>
        <w:spacing w:before="240" w:after="280"/>
        <w:rPr>
          <w:rFonts w:ascii="Arial" w:eastAsia="Arial" w:hAnsi="Arial" w:cs="Arial"/>
          <w:color w:val="3D4942"/>
          <w:highlight w:val="white"/>
        </w:rPr>
      </w:pPr>
      <w:r>
        <w:rPr>
          <w:rFonts w:ascii="Arial" w:eastAsia="Arial" w:hAnsi="Arial" w:cs="Arial"/>
          <w:color w:val="3D4942"/>
          <w:highlight w:val="white"/>
        </w:rPr>
        <w:t>Why is there a Union Jack and not the England Flag? This is because England comes under GBR for FIE purposes. It is neither a slight on England nor an appropriation of the Union Jack.</w:t>
      </w:r>
    </w:p>
    <w:p w14:paraId="0355099E" w14:textId="77777777" w:rsidR="00D72B14" w:rsidRDefault="00000000">
      <w:pPr>
        <w:shd w:val="clear" w:color="auto" w:fill="FFFFFF"/>
        <w:spacing w:before="240" w:after="280"/>
        <w:rPr>
          <w:rFonts w:ascii="Arial" w:eastAsia="Arial" w:hAnsi="Arial" w:cs="Arial"/>
          <w:color w:val="3D4942"/>
          <w:highlight w:val="white"/>
        </w:rPr>
      </w:pPr>
      <w:r>
        <w:rPr>
          <w:rFonts w:ascii="Arial" w:eastAsia="Arial" w:hAnsi="Arial" w:cs="Arial"/>
          <w:color w:val="3D4942"/>
          <w:highlight w:val="white"/>
        </w:rPr>
        <w:t xml:space="preserve">On the public rankings </w:t>
      </w:r>
      <w:proofErr w:type="gramStart"/>
      <w:r>
        <w:rPr>
          <w:rFonts w:ascii="Arial" w:eastAsia="Arial" w:hAnsi="Arial" w:cs="Arial"/>
          <w:color w:val="3D4942"/>
          <w:highlight w:val="white"/>
        </w:rPr>
        <w:t>page</w:t>
      </w:r>
      <w:proofErr w:type="gramEnd"/>
      <w:r>
        <w:rPr>
          <w:rFonts w:ascii="Arial" w:eastAsia="Arial" w:hAnsi="Arial" w:cs="Arial"/>
          <w:color w:val="3D4942"/>
          <w:highlight w:val="white"/>
        </w:rPr>
        <w:t xml:space="preserve"> you will see it in more context and with the England Fencing logo as shown below.</w:t>
      </w:r>
    </w:p>
    <w:p w14:paraId="705EB30F" w14:textId="77777777" w:rsidR="00D72B14" w:rsidRDefault="00000000">
      <w:pPr>
        <w:shd w:val="clear" w:color="auto" w:fill="FFFFFF"/>
        <w:spacing w:before="240" w:after="280"/>
        <w:rPr>
          <w:rFonts w:ascii="Arial" w:eastAsia="Arial" w:hAnsi="Arial" w:cs="Arial"/>
          <w:color w:val="3D4942"/>
          <w:highlight w:val="white"/>
        </w:rPr>
      </w:pPr>
      <w:r>
        <w:rPr>
          <w:rFonts w:ascii="Arial" w:eastAsia="Arial" w:hAnsi="Arial" w:cs="Arial"/>
          <w:noProof/>
          <w:color w:val="3D4942"/>
          <w:highlight w:val="white"/>
        </w:rPr>
        <w:drawing>
          <wp:inline distT="114300" distB="114300" distL="114300" distR="114300" wp14:anchorId="59A531B6" wp14:editId="3170ED42">
            <wp:extent cx="2857500" cy="1384300"/>
            <wp:effectExtent l="0" t="0" r="0" b="0"/>
            <wp:docPr id="10737418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857500" cy="1384300"/>
                    </a:xfrm>
                    <a:prstGeom prst="rect">
                      <a:avLst/>
                    </a:prstGeom>
                    <a:ln/>
                  </pic:spPr>
                </pic:pic>
              </a:graphicData>
            </a:graphic>
          </wp:inline>
        </w:drawing>
      </w:r>
    </w:p>
    <w:p w14:paraId="7C083D49" w14:textId="77777777" w:rsidR="00D72B14" w:rsidRDefault="00000000">
      <w:pPr>
        <w:pStyle w:val="Heading2"/>
        <w:keepNext w:val="0"/>
        <w:keepLines w:val="0"/>
        <w:pBdr>
          <w:top w:val="nil"/>
          <w:left w:val="nil"/>
          <w:bottom w:val="nil"/>
          <w:right w:val="nil"/>
          <w:between w:val="nil"/>
        </w:pBdr>
        <w:shd w:val="clear" w:color="auto" w:fill="FFFFFF"/>
        <w:spacing w:before="200" w:after="200" w:line="288" w:lineRule="auto"/>
        <w:rPr>
          <w:rFonts w:ascii="Arial" w:eastAsia="Arial" w:hAnsi="Arial" w:cs="Arial"/>
          <w:b w:val="0"/>
          <w:color w:val="C11414"/>
          <w:sz w:val="39"/>
          <w:szCs w:val="39"/>
          <w:highlight w:val="white"/>
        </w:rPr>
      </w:pPr>
      <w:bookmarkStart w:id="8" w:name="_heading=h.ne3ay7jltegy" w:colFirst="0" w:colLast="0"/>
      <w:bookmarkEnd w:id="8"/>
      <w:r>
        <w:rPr>
          <w:rFonts w:ascii="Arial" w:eastAsia="Arial" w:hAnsi="Arial" w:cs="Arial"/>
          <w:b w:val="0"/>
          <w:color w:val="C11414"/>
          <w:sz w:val="39"/>
          <w:szCs w:val="39"/>
          <w:highlight w:val="white"/>
        </w:rPr>
        <w:t>Club Rankings</w:t>
      </w:r>
    </w:p>
    <w:p w14:paraId="63240D95" w14:textId="77777777" w:rsidR="00D72B14" w:rsidRDefault="00D72B14">
      <w:pPr>
        <w:pBdr>
          <w:top w:val="nil"/>
          <w:left w:val="nil"/>
          <w:bottom w:val="nil"/>
          <w:right w:val="nil"/>
          <w:between w:val="nil"/>
        </w:pBdr>
        <w:rPr>
          <w:rFonts w:ascii="Calibri" w:eastAsia="Calibri" w:hAnsi="Calibri" w:cs="Calibri"/>
          <w:sz w:val="22"/>
          <w:szCs w:val="22"/>
        </w:rPr>
      </w:pPr>
    </w:p>
    <w:p w14:paraId="7929F4E7" w14:textId="77777777" w:rsidR="00D72B14" w:rsidRDefault="00000000">
      <w:pPr>
        <w:pBdr>
          <w:top w:val="nil"/>
          <w:left w:val="nil"/>
          <w:bottom w:val="nil"/>
          <w:right w:val="nil"/>
          <w:between w:val="nil"/>
        </w:pBdr>
        <w:rPr>
          <w:rFonts w:ascii="Arial" w:eastAsia="Arial" w:hAnsi="Arial" w:cs="Arial"/>
          <w:color w:val="3D4942"/>
          <w:highlight w:val="white"/>
        </w:rPr>
      </w:pPr>
      <w:r>
        <w:rPr>
          <w:rFonts w:ascii="Arial" w:eastAsia="Arial" w:hAnsi="Arial" w:cs="Arial"/>
          <w:color w:val="3D4942"/>
          <w:highlight w:val="white"/>
        </w:rPr>
        <w:t>Club rankings can be found either at the bottom of the rankings page on Ophardt under Combined Rankings or by clicking on the link on the England Website page.</w:t>
      </w:r>
    </w:p>
    <w:sectPr w:rsidR="00D72B14">
      <w:headerReference w:type="default" r:id="rId18"/>
      <w:footerReference w:type="default" r:id="rId19"/>
      <w:pgSz w:w="11900" w:h="16840"/>
      <w:pgMar w:top="720" w:right="720" w:bottom="720" w:left="720" w:header="113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E6CD" w14:textId="77777777" w:rsidR="00804AD8" w:rsidRDefault="00804AD8">
      <w:r>
        <w:separator/>
      </w:r>
    </w:p>
  </w:endnote>
  <w:endnote w:type="continuationSeparator" w:id="0">
    <w:p w14:paraId="011F6550" w14:textId="77777777" w:rsidR="00804AD8" w:rsidRDefault="0080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D2FA" w14:textId="77777777" w:rsidR="00D72B14" w:rsidRDefault="00000000">
    <w:pPr>
      <w:pBdr>
        <w:top w:val="nil"/>
        <w:left w:val="nil"/>
        <w:bottom w:val="nil"/>
        <w:right w:val="nil"/>
        <w:between w:val="nil"/>
      </w:pBdr>
      <w:tabs>
        <w:tab w:val="right" w:pos="9020"/>
      </w:tabs>
      <w:rPr>
        <w:rFonts w:ascii="Helvetica Neue" w:eastAsia="Helvetica Neue" w:hAnsi="Helvetica Neue" w:cs="Helvetica Neue"/>
        <w:color w:val="000000"/>
      </w:rPr>
    </w:pPr>
    <w:r>
      <w:rPr>
        <w:rFonts w:ascii="Helvetica Neue" w:eastAsia="Helvetica Neue" w:hAnsi="Helvetica Neue" w:cs="Helvetica Neue"/>
      </w:rPr>
      <w:fldChar w:fldCharType="begin"/>
    </w:r>
    <w:r>
      <w:rPr>
        <w:rFonts w:ascii="Helvetica Neue" w:eastAsia="Helvetica Neue" w:hAnsi="Helvetica Neue" w:cs="Helvetica Neue"/>
      </w:rPr>
      <w:instrText>PAGE</w:instrText>
    </w:r>
    <w:r>
      <w:rPr>
        <w:rFonts w:ascii="Helvetica Neue" w:eastAsia="Helvetica Neue" w:hAnsi="Helvetica Neue" w:cs="Helvetica Neue"/>
      </w:rPr>
      <w:fldChar w:fldCharType="separate"/>
    </w:r>
    <w:r w:rsidR="00895DE0">
      <w:rPr>
        <w:rFonts w:ascii="Helvetica Neue" w:eastAsia="Helvetica Neue" w:hAnsi="Helvetica Neue" w:cs="Helvetica Neue"/>
        <w:noProof/>
      </w:rPr>
      <w:t>1</w:t>
    </w:r>
    <w:r>
      <w:rPr>
        <w:rFonts w:ascii="Helvetica Neue" w:eastAsia="Helvetica Neue" w:hAnsi="Helvetica Neue" w:cs="Helvetica Neu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C06F" w14:textId="77777777" w:rsidR="00804AD8" w:rsidRDefault="00804AD8">
      <w:r>
        <w:separator/>
      </w:r>
    </w:p>
  </w:footnote>
  <w:footnote w:type="continuationSeparator" w:id="0">
    <w:p w14:paraId="140B72B4" w14:textId="77777777" w:rsidR="00804AD8" w:rsidRDefault="00804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0E66" w14:textId="77777777" w:rsidR="00D72B14" w:rsidRDefault="00000000">
    <w:pPr>
      <w:pBdr>
        <w:top w:val="nil"/>
        <w:left w:val="nil"/>
        <w:bottom w:val="nil"/>
        <w:right w:val="nil"/>
        <w:between w:val="nil"/>
      </w:pBdr>
      <w:tabs>
        <w:tab w:val="right" w:pos="9020"/>
      </w:tabs>
      <w:rPr>
        <w:rFonts w:ascii="Helvetica Neue" w:eastAsia="Helvetica Neue" w:hAnsi="Helvetica Neue" w:cs="Helvetica Neue"/>
        <w:color w:val="000000"/>
      </w:rPr>
    </w:pPr>
    <w:r>
      <w:rPr>
        <w:rFonts w:ascii="Helvetica Neue" w:eastAsia="Helvetica Neue" w:hAnsi="Helvetica Neue" w:cs="Helvetica Neue"/>
        <w:noProof/>
      </w:rPr>
      <w:drawing>
        <wp:anchor distT="0" distB="0" distL="0" distR="0" simplePos="0" relativeHeight="251658240" behindDoc="0" locked="0" layoutInCell="1" hidden="0" allowOverlap="1" wp14:anchorId="18C0362B" wp14:editId="20EABE4E">
          <wp:simplePos x="0" y="0"/>
          <wp:positionH relativeFrom="page">
            <wp:posOffset>1971675</wp:posOffset>
          </wp:positionH>
          <wp:positionV relativeFrom="page">
            <wp:posOffset>262800</wp:posOffset>
          </wp:positionV>
          <wp:extent cx="3275330" cy="1289050"/>
          <wp:effectExtent l="0" t="0" r="0" b="0"/>
          <wp:wrapTopAndBottom distT="0" distB="0"/>
          <wp:docPr id="1073741835" name="image1.jp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Text&#10;&#10;Description automatically generated with medium confidence"/>
                  <pic:cNvPicPr preferRelativeResize="0"/>
                </pic:nvPicPr>
                <pic:blipFill>
                  <a:blip r:embed="rId1"/>
                  <a:srcRect/>
                  <a:stretch>
                    <a:fillRect/>
                  </a:stretch>
                </pic:blipFill>
                <pic:spPr>
                  <a:xfrm>
                    <a:off x="0" y="0"/>
                    <a:ext cx="3275330" cy="12890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54A1B"/>
    <w:multiLevelType w:val="multilevel"/>
    <w:tmpl w:val="5EA428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B3160D"/>
    <w:multiLevelType w:val="multilevel"/>
    <w:tmpl w:val="3F6EC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221B2A"/>
    <w:multiLevelType w:val="multilevel"/>
    <w:tmpl w:val="81C029AC"/>
    <w:lvl w:ilvl="0">
      <w:start w:val="1"/>
      <w:numFmt w:val="bullet"/>
      <w:lvlText w:val="●"/>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5"/>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5"/>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5"/>
      </w:pPr>
      <w:rPr>
        <w:smallCaps w:val="0"/>
        <w:strike w:val="0"/>
        <w:shd w:val="clear" w:color="auto" w:fill="auto"/>
        <w:vertAlign w:val="baseline"/>
      </w:rPr>
    </w:lvl>
  </w:abstractNum>
  <w:abstractNum w:abstractNumId="3" w15:restartNumberingAfterBreak="0">
    <w:nsid w:val="6FA30FB8"/>
    <w:multiLevelType w:val="multilevel"/>
    <w:tmpl w:val="8436A7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45838595">
    <w:abstractNumId w:val="3"/>
  </w:num>
  <w:num w:numId="2" w16cid:durableId="260843390">
    <w:abstractNumId w:val="2"/>
  </w:num>
  <w:num w:numId="3" w16cid:durableId="799105548">
    <w:abstractNumId w:val="1"/>
  </w:num>
  <w:num w:numId="4" w16cid:durableId="1043363275">
    <w:abstractNumId w:val="0"/>
  </w:num>
  <w:num w:numId="5" w16cid:durableId="1150823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7463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0101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487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14"/>
    <w:rsid w:val="002E5757"/>
    <w:rsid w:val="00804AD8"/>
    <w:rsid w:val="00895DE0"/>
    <w:rsid w:val="00D72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B77F"/>
  <w15:docId w15:val="{4CFB1955-659F-4C3B-B195-ACAC951D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numbering" w:customStyle="1" w:styleId="ImportedStyle7">
    <w:name w:val="Imported Style 7"/>
  </w:style>
  <w:style w:type="character" w:customStyle="1" w:styleId="None">
    <w:name w:val="None"/>
  </w:style>
  <w:style w:type="character" w:customStyle="1" w:styleId="Hyperlink0">
    <w:name w:val="Hyperlink.0"/>
    <w:basedOn w:val="None"/>
    <w:rPr>
      <w:color w:val="0000FF"/>
      <w:u w:val="single" w:color="0000FF"/>
    </w:rPr>
  </w:style>
  <w:style w:type="character" w:customStyle="1" w:styleId="Hyperlink1">
    <w:name w:val="Hyperlink.1"/>
    <w:basedOn w:val="None"/>
    <w:rPr>
      <w:color w:val="365F91"/>
      <w:u w:val="single" w:color="365F91"/>
      <w:shd w:val="clear" w:color="auto" w:fill="FFFFFF"/>
    </w:rPr>
  </w:style>
  <w:style w:type="table" w:styleId="TableGrid">
    <w:name w:val="Table Grid"/>
    <w:basedOn w:val="TableNormal"/>
    <w:uiPriority w:val="39"/>
    <w:rsid w:val="00760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A0C"/>
    <w:rPr>
      <w:color w:val="605E5C"/>
      <w:shd w:val="clear" w:color="auto" w:fill="E1DFDD"/>
    </w:rPr>
  </w:style>
  <w:style w:type="paragraph" w:styleId="BalloonText">
    <w:name w:val="Balloon Text"/>
    <w:basedOn w:val="Normal"/>
    <w:link w:val="BalloonTextChar"/>
    <w:uiPriority w:val="99"/>
    <w:semiHidden/>
    <w:unhideWhenUsed/>
    <w:rsid w:val="00EE0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F1E"/>
    <w:rPr>
      <w:rFonts w:ascii="Segoe UI" w:hAnsi="Segoe UI" w:cs="Segoe UI"/>
      <w:sz w:val="18"/>
      <w:szCs w:val="18"/>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ichard.bernstein@englandfencing.org.uk" TargetMode="External"/><Relationship Id="rId13" Type="http://schemas.openxmlformats.org/officeDocument/2006/relationships/hyperlink" Target="mailto:richard.bernstein@englandfencing.org.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brerankings@englandfencing.org.uk"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richard.bernstein@englandfencing.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eerankings@englandfencing.org.uk" TargetMode="External"/><Relationship Id="rId5" Type="http://schemas.openxmlformats.org/officeDocument/2006/relationships/webSettings" Target="webSettings.xml"/><Relationship Id="rId15" Type="http://schemas.openxmlformats.org/officeDocument/2006/relationships/hyperlink" Target="mailto:richard.bernstein@englandfencing.org.uk" TargetMode="External"/><Relationship Id="rId10" Type="http://schemas.openxmlformats.org/officeDocument/2006/relationships/hyperlink" Target="mailto:foilrankings@englandfencing.org.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glandfencing.co.uk/rankings/" TargetMode="External"/><Relationship Id="rId14" Type="http://schemas.openxmlformats.org/officeDocument/2006/relationships/hyperlink" Target="mailto:richard.bernstein@englandfencing.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LwpkPX5ZSh81ivfu3K9mUpNVg==">CgMxLjAyCGguZ2pkZ3hzMg5oLmU4YWJyMDdoc3R0ejIOaC5rc3A2dTE4aHYyOXMyDmguMmxxb2sxam5xZ2YzMg5oLnpjNWs4MW15YTY0OTIOaC4zbXk3MTFhNnVwM3YyDmguZ2xtbjdmcm5tNDkyMg5oLmZnencwMWdpZzZzbzIOaC5uZTNheTdqbHRlZ3k4AHIhMThKUlE0R1AxSVI0T3MtZEZMOXdNOXVNNVFyU2RYdHpi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Bethspeedy</dc:creator>
  <cp:lastModifiedBy>Richard Bernstein</cp:lastModifiedBy>
  <cp:revision>2</cp:revision>
  <dcterms:created xsi:type="dcterms:W3CDTF">2023-10-10T21:11:00Z</dcterms:created>
  <dcterms:modified xsi:type="dcterms:W3CDTF">2023-10-10T21:11:00Z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c503b6a330dd7a64592630d1f4faf2cd075a40ee25bc410fa8dc313277e6ec58</vt:lpwstr>
  </property>
</Properties>
</file>